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2BE8F" w14:textId="54236D47" w:rsidR="000D7026" w:rsidRDefault="000D7026" w:rsidP="000D7026">
      <w:pPr>
        <w:jc w:val="center"/>
        <w:rPr>
          <w:rFonts w:ascii="Garamond" w:hAnsi="Garamond" w:cs="Times New Roman"/>
          <w:b/>
          <w:lang w:val="en-CA"/>
        </w:rPr>
      </w:pPr>
      <w:r>
        <w:rPr>
          <w:rFonts w:ascii="Garamond" w:hAnsi="Garamond" w:cs="Times New Roman"/>
          <w:b/>
          <w:lang w:val="en-CA"/>
        </w:rPr>
        <w:t>Fall 2018: Introduction to Philosophy</w:t>
      </w:r>
    </w:p>
    <w:p w14:paraId="4D7531FD" w14:textId="77777777" w:rsidR="000D7026" w:rsidRPr="00C65E09" w:rsidRDefault="000D7026" w:rsidP="000D7026">
      <w:pPr>
        <w:jc w:val="center"/>
        <w:rPr>
          <w:rFonts w:ascii="Garamond" w:hAnsi="Garamond" w:cs="Times New Roman"/>
          <w:i/>
          <w:lang w:val="en-CA"/>
        </w:rPr>
      </w:pPr>
      <w:r>
        <w:rPr>
          <w:rFonts w:ascii="Garamond" w:hAnsi="Garamond" w:cs="Times New Roman"/>
          <w:i/>
          <w:lang w:val="en-CA"/>
        </w:rPr>
        <w:t>Philosophy and Technology</w:t>
      </w:r>
    </w:p>
    <w:p w14:paraId="240BA009" w14:textId="77777777" w:rsidR="000D7026" w:rsidRDefault="000D7026" w:rsidP="000D7026">
      <w:pPr>
        <w:rPr>
          <w:rFonts w:ascii="Garamond" w:hAnsi="Garamond" w:cs="Times New Roman"/>
          <w:b/>
          <w:lang w:val="en-CA"/>
        </w:rPr>
      </w:pPr>
    </w:p>
    <w:p w14:paraId="6D074D09" w14:textId="77777777" w:rsidR="000D7026" w:rsidRDefault="000D7026" w:rsidP="000D7026">
      <w:pPr>
        <w:rPr>
          <w:rFonts w:ascii="Garamond" w:hAnsi="Garamond" w:cs="Times New Roman"/>
          <w:lang w:val="en-CA"/>
        </w:rPr>
      </w:pPr>
      <w:r>
        <w:rPr>
          <w:rFonts w:ascii="Garamond" w:hAnsi="Garamond" w:cs="Times New Roman"/>
          <w:b/>
          <w:lang w:val="en-CA"/>
        </w:rPr>
        <w:t xml:space="preserve">Instructor: </w:t>
      </w:r>
      <w:r>
        <w:rPr>
          <w:rFonts w:ascii="Garamond" w:hAnsi="Garamond" w:cs="Times New Roman"/>
          <w:lang w:val="en-CA"/>
        </w:rPr>
        <w:t>Allauren Forbes</w:t>
      </w:r>
    </w:p>
    <w:p w14:paraId="4C235552" w14:textId="77777777" w:rsidR="000D7026" w:rsidRDefault="000D7026" w:rsidP="000D7026">
      <w:pPr>
        <w:rPr>
          <w:rFonts w:ascii="Garamond" w:hAnsi="Garamond" w:cs="Times New Roman"/>
          <w:lang w:val="en-CA"/>
        </w:rPr>
      </w:pPr>
      <w:r>
        <w:rPr>
          <w:rFonts w:ascii="Garamond" w:hAnsi="Garamond" w:cs="Times New Roman"/>
          <w:b/>
          <w:lang w:val="en-CA"/>
        </w:rPr>
        <w:t>Email:</w:t>
      </w:r>
      <w:r>
        <w:rPr>
          <w:rFonts w:ascii="Garamond" w:hAnsi="Garamond" w:cs="Times New Roman"/>
          <w:lang w:val="en-CA"/>
        </w:rPr>
        <w:t xml:space="preserve"> aforbes@sas.upenn.edu</w:t>
      </w:r>
    </w:p>
    <w:p w14:paraId="028CF8CB" w14:textId="2B7586AC" w:rsidR="000D7026" w:rsidRDefault="000D7026" w:rsidP="000D7026">
      <w:pPr>
        <w:rPr>
          <w:rFonts w:ascii="Garamond" w:hAnsi="Garamond" w:cs="Times New Roman"/>
          <w:lang w:val="en-CA"/>
        </w:rPr>
      </w:pPr>
      <w:r>
        <w:rPr>
          <w:rFonts w:ascii="Garamond" w:hAnsi="Garamond" w:cs="Times New Roman"/>
          <w:b/>
          <w:lang w:val="en-CA"/>
        </w:rPr>
        <w:t>Office hours</w:t>
      </w:r>
      <w:r>
        <w:rPr>
          <w:rFonts w:ascii="Garamond" w:hAnsi="Garamond" w:cs="Times New Roman"/>
          <w:lang w:val="en-CA"/>
        </w:rPr>
        <w:t xml:space="preserve">: </w:t>
      </w:r>
      <w:r w:rsidR="00902127">
        <w:rPr>
          <w:rFonts w:ascii="Garamond" w:hAnsi="Garamond" w:cs="Times New Roman"/>
          <w:lang w:val="en-CA"/>
        </w:rPr>
        <w:t>By appointment</w:t>
      </w:r>
    </w:p>
    <w:p w14:paraId="75313A97" w14:textId="56BC4F39" w:rsidR="000D7026" w:rsidRPr="00AD433D" w:rsidRDefault="000D7026" w:rsidP="000D7026">
      <w:pPr>
        <w:rPr>
          <w:rFonts w:ascii="Garamond" w:hAnsi="Garamond" w:cs="Times New Roman"/>
          <w:lang w:val="en-CA"/>
        </w:rPr>
      </w:pPr>
      <w:r>
        <w:rPr>
          <w:rFonts w:ascii="Garamond" w:hAnsi="Garamond" w:cs="Times New Roman"/>
          <w:b/>
          <w:lang w:val="en-CA"/>
        </w:rPr>
        <w:t>Course meetings:</w:t>
      </w:r>
      <w:r w:rsidR="00902127">
        <w:rPr>
          <w:rFonts w:ascii="Garamond" w:hAnsi="Garamond" w:cs="Times New Roman"/>
          <w:lang w:val="en-CA"/>
        </w:rPr>
        <w:t xml:space="preserve"> MW 3:30pm-5, MEYH B7</w:t>
      </w:r>
    </w:p>
    <w:p w14:paraId="7CA1B18F" w14:textId="77777777" w:rsidR="000D7026" w:rsidRDefault="000D7026" w:rsidP="000D7026">
      <w:pPr>
        <w:rPr>
          <w:rFonts w:ascii="Garamond" w:hAnsi="Garamond" w:cs="Times New Roman"/>
          <w:b/>
          <w:lang w:val="en-CA"/>
        </w:rPr>
      </w:pPr>
    </w:p>
    <w:p w14:paraId="6225B1B5" w14:textId="77777777" w:rsidR="000D7026" w:rsidRPr="00154687" w:rsidRDefault="000D7026" w:rsidP="000D7026">
      <w:pPr>
        <w:rPr>
          <w:rFonts w:ascii="Garamond" w:hAnsi="Garamond" w:cs="Times New Roman"/>
          <w:b/>
          <w:lang w:val="en-CA"/>
        </w:rPr>
      </w:pPr>
      <w:r w:rsidRPr="00154687">
        <w:rPr>
          <w:rFonts w:ascii="Garamond" w:hAnsi="Garamond" w:cs="Times New Roman"/>
          <w:b/>
          <w:lang w:val="en-CA"/>
        </w:rPr>
        <w:t>Course Description</w:t>
      </w:r>
    </w:p>
    <w:p w14:paraId="5B1F6935" w14:textId="4F887B14" w:rsidR="000D7026" w:rsidRDefault="000D7026" w:rsidP="000D7026">
      <w:pPr>
        <w:widowControl w:val="0"/>
        <w:autoSpaceDE w:val="0"/>
        <w:autoSpaceDN w:val="0"/>
        <w:adjustRightInd w:val="0"/>
        <w:rPr>
          <w:rFonts w:ascii="Garamond" w:hAnsi="Garamond" w:cs="Baskerville"/>
          <w:color w:val="000000"/>
        </w:rPr>
      </w:pPr>
      <w:r>
        <w:rPr>
          <w:rFonts w:ascii="Garamond" w:hAnsi="Garamond" w:cs="Baskerville"/>
          <w:color w:val="000000"/>
        </w:rPr>
        <w:t xml:space="preserve">This course is designed to get you to think critically about the nature of technology and its role in our lives. To do so, we will </w:t>
      </w:r>
      <w:r w:rsidR="00073EFD">
        <w:rPr>
          <w:rFonts w:ascii="Garamond" w:hAnsi="Garamond" w:cs="Baskerville"/>
          <w:color w:val="000000"/>
        </w:rPr>
        <w:t>engage in philosophical investiga</w:t>
      </w:r>
      <w:r w:rsidR="00405D27">
        <w:rPr>
          <w:rFonts w:ascii="Garamond" w:hAnsi="Garamond" w:cs="Baskerville"/>
          <w:color w:val="000000"/>
        </w:rPr>
        <w:t xml:space="preserve">tions of technology through questions exemplary of different branches of philosophy and we will </w:t>
      </w:r>
      <w:r>
        <w:rPr>
          <w:rFonts w:ascii="Garamond" w:hAnsi="Garamond" w:cs="Baskerville"/>
          <w:color w:val="000000"/>
        </w:rPr>
        <w:t>consider arguments for how</w:t>
      </w:r>
      <w:r w:rsidR="00405D27">
        <w:rPr>
          <w:rFonts w:ascii="Garamond" w:hAnsi="Garamond" w:cs="Baskerville"/>
          <w:color w:val="000000"/>
        </w:rPr>
        <w:t xml:space="preserve"> we should understand and use technology</w:t>
      </w:r>
      <w:r>
        <w:rPr>
          <w:rFonts w:ascii="Garamond" w:hAnsi="Garamond" w:cs="Baskerville"/>
          <w:color w:val="000000"/>
        </w:rPr>
        <w:t xml:space="preserve">. Throughout this course, we will explore the nature of humans and reality, economics, education, democracy, and medical and reproductive technology, among other dimensions of technology. In doing so, students will learn the kinds of questions, topics, and methods employed by philosophy; to recognize and analyze philosophical arguments; and to construct and defend arguments for their positions.  </w:t>
      </w:r>
    </w:p>
    <w:p w14:paraId="5F140B24" w14:textId="77777777" w:rsidR="000D7026" w:rsidRDefault="000D7026" w:rsidP="000D7026">
      <w:pPr>
        <w:rPr>
          <w:rFonts w:ascii="Garamond" w:hAnsi="Garamond" w:cs="Times New Roman"/>
          <w:b/>
          <w:lang w:val="en-CA"/>
        </w:rPr>
      </w:pPr>
    </w:p>
    <w:p w14:paraId="1EFC4BB5" w14:textId="77777777" w:rsidR="000D7026" w:rsidRPr="00154687" w:rsidRDefault="000D7026" w:rsidP="000D7026">
      <w:pPr>
        <w:rPr>
          <w:rFonts w:ascii="Garamond" w:hAnsi="Garamond" w:cs="Times New Roman"/>
          <w:lang w:val="en-CA"/>
        </w:rPr>
      </w:pPr>
      <w:r w:rsidRPr="00154687">
        <w:rPr>
          <w:rFonts w:ascii="Garamond" w:hAnsi="Garamond" w:cs="Times New Roman"/>
          <w:b/>
          <w:lang w:val="en-CA"/>
        </w:rPr>
        <w:t>Course Learning Outcomes</w:t>
      </w:r>
      <w:r w:rsidRPr="00154687">
        <w:rPr>
          <w:rFonts w:ascii="Garamond" w:hAnsi="Garamond" w:cs="Times New Roman"/>
          <w:lang w:val="en-CA"/>
        </w:rPr>
        <w:t>:</w:t>
      </w:r>
    </w:p>
    <w:p w14:paraId="4FF11A3F" w14:textId="77777777" w:rsidR="000D7026" w:rsidRPr="00154687" w:rsidRDefault="000D7026" w:rsidP="000D7026">
      <w:pPr>
        <w:rPr>
          <w:rFonts w:ascii="Garamond" w:hAnsi="Garamond" w:cs="Times New Roman"/>
          <w:lang w:val="en-CA"/>
        </w:rPr>
      </w:pPr>
      <w:r>
        <w:rPr>
          <w:rFonts w:ascii="Garamond" w:hAnsi="Garamond" w:cs="Times New Roman"/>
          <w:lang w:val="en-CA"/>
        </w:rPr>
        <w:t>In this class</w:t>
      </w:r>
      <w:r w:rsidRPr="00154687">
        <w:rPr>
          <w:rFonts w:ascii="Garamond" w:hAnsi="Garamond" w:cs="Times New Roman"/>
          <w:lang w:val="en-CA"/>
        </w:rPr>
        <w:t>, you will learn how to:</w:t>
      </w:r>
    </w:p>
    <w:p w14:paraId="6F88C544" w14:textId="77777777" w:rsidR="000D7026" w:rsidRDefault="000D7026" w:rsidP="000D7026">
      <w:pPr>
        <w:pStyle w:val="ListParagraph"/>
        <w:numPr>
          <w:ilvl w:val="0"/>
          <w:numId w:val="1"/>
        </w:numPr>
        <w:ind w:left="0" w:firstLine="0"/>
        <w:rPr>
          <w:rFonts w:ascii="Garamond" w:hAnsi="Garamond" w:cs="Times New Roman"/>
          <w:lang w:val="en-CA"/>
        </w:rPr>
      </w:pPr>
      <w:r w:rsidRPr="00154687">
        <w:rPr>
          <w:rFonts w:ascii="Garamond" w:hAnsi="Garamond" w:cs="Times New Roman"/>
          <w:lang w:val="en-CA"/>
        </w:rPr>
        <w:t>Critically analyze and asse</w:t>
      </w:r>
      <w:r>
        <w:rPr>
          <w:rFonts w:ascii="Garamond" w:hAnsi="Garamond" w:cs="Times New Roman"/>
          <w:lang w:val="en-CA"/>
        </w:rPr>
        <w:t>ss philosophical</w:t>
      </w:r>
      <w:r w:rsidRPr="00154687">
        <w:rPr>
          <w:rFonts w:ascii="Garamond" w:hAnsi="Garamond" w:cs="Times New Roman"/>
          <w:lang w:val="en-CA"/>
        </w:rPr>
        <w:t xml:space="preserve"> arguments; </w:t>
      </w:r>
    </w:p>
    <w:p w14:paraId="6D04AE7F" w14:textId="77777777" w:rsidR="000D7026" w:rsidRPr="00154687" w:rsidRDefault="000D7026" w:rsidP="000D7026">
      <w:pPr>
        <w:pStyle w:val="ListParagraph"/>
        <w:numPr>
          <w:ilvl w:val="0"/>
          <w:numId w:val="1"/>
        </w:numPr>
        <w:ind w:left="0" w:firstLine="0"/>
        <w:rPr>
          <w:rFonts w:ascii="Garamond" w:hAnsi="Garamond" w:cs="Times New Roman"/>
          <w:lang w:val="en-CA"/>
        </w:rPr>
      </w:pPr>
      <w:r>
        <w:rPr>
          <w:rFonts w:ascii="Garamond" w:hAnsi="Garamond" w:cs="Times New Roman"/>
          <w:lang w:val="en-CA"/>
        </w:rPr>
        <w:t>Recognize and articulate philosophical questions and arguments implicit in various genres;</w:t>
      </w:r>
    </w:p>
    <w:p w14:paraId="67A73472" w14:textId="77777777" w:rsidR="000D7026" w:rsidRPr="00154687" w:rsidRDefault="000D7026" w:rsidP="000D7026">
      <w:pPr>
        <w:pStyle w:val="ListParagraph"/>
        <w:numPr>
          <w:ilvl w:val="0"/>
          <w:numId w:val="1"/>
        </w:numPr>
        <w:ind w:left="0" w:firstLine="0"/>
        <w:rPr>
          <w:rFonts w:ascii="Garamond" w:hAnsi="Garamond" w:cs="Times New Roman"/>
          <w:lang w:val="en-CA"/>
        </w:rPr>
      </w:pPr>
      <w:r w:rsidRPr="00154687">
        <w:rPr>
          <w:rFonts w:ascii="Garamond" w:hAnsi="Garamond" w:cs="Times New Roman"/>
          <w:lang w:val="en-CA"/>
        </w:rPr>
        <w:t xml:space="preserve">Discuss </w:t>
      </w:r>
      <w:r>
        <w:rPr>
          <w:rFonts w:ascii="Garamond" w:hAnsi="Garamond" w:cs="Times New Roman"/>
          <w:lang w:val="en-CA"/>
        </w:rPr>
        <w:t>philosophical questions</w:t>
      </w:r>
      <w:r w:rsidRPr="00154687">
        <w:rPr>
          <w:rFonts w:ascii="Garamond" w:hAnsi="Garamond" w:cs="Times New Roman"/>
          <w:lang w:val="en-CA"/>
        </w:rPr>
        <w:t xml:space="preserve"> in a respectful, engaging, and constructive way;</w:t>
      </w:r>
    </w:p>
    <w:p w14:paraId="1493F26D" w14:textId="0CCA524C" w:rsidR="000D7026" w:rsidRPr="00154687" w:rsidRDefault="000D7026" w:rsidP="000D7026">
      <w:pPr>
        <w:pStyle w:val="ListParagraph"/>
        <w:numPr>
          <w:ilvl w:val="0"/>
          <w:numId w:val="1"/>
        </w:numPr>
        <w:ind w:left="0" w:firstLine="0"/>
        <w:rPr>
          <w:rFonts w:ascii="Garamond" w:hAnsi="Garamond" w:cs="Times New Roman"/>
          <w:lang w:val="en-CA"/>
        </w:rPr>
      </w:pPr>
      <w:r w:rsidRPr="00154687">
        <w:rPr>
          <w:rFonts w:ascii="Garamond" w:hAnsi="Garamond" w:cs="Times New Roman"/>
          <w:lang w:val="en-CA"/>
        </w:rPr>
        <w:t xml:space="preserve">Construct clear and persuasive arguments about </w:t>
      </w:r>
      <w:r w:rsidR="00073EFD">
        <w:rPr>
          <w:rFonts w:ascii="Garamond" w:hAnsi="Garamond" w:cs="Times New Roman"/>
          <w:lang w:val="en-CA"/>
        </w:rPr>
        <w:t>philosophically-</w:t>
      </w:r>
      <w:r>
        <w:rPr>
          <w:rFonts w:ascii="Garamond" w:hAnsi="Garamond" w:cs="Times New Roman"/>
          <w:lang w:val="en-CA"/>
        </w:rPr>
        <w:t>rich questions in technology</w:t>
      </w:r>
      <w:r w:rsidRPr="00154687">
        <w:rPr>
          <w:rFonts w:ascii="Garamond" w:hAnsi="Garamond" w:cs="Times New Roman"/>
          <w:lang w:val="en-CA"/>
        </w:rPr>
        <w:t xml:space="preserve"> </w:t>
      </w:r>
    </w:p>
    <w:p w14:paraId="0AC8007D" w14:textId="77777777" w:rsidR="000D7026" w:rsidRPr="00154687" w:rsidRDefault="000D7026" w:rsidP="000D7026">
      <w:pPr>
        <w:rPr>
          <w:rFonts w:ascii="Garamond" w:hAnsi="Garamond" w:cs="Times New Roman"/>
          <w:lang w:val="en-CA"/>
        </w:rPr>
      </w:pPr>
    </w:p>
    <w:p w14:paraId="35C77A6D" w14:textId="77777777" w:rsidR="000D7026" w:rsidRDefault="000D7026" w:rsidP="000D7026">
      <w:pPr>
        <w:rPr>
          <w:rFonts w:ascii="Garamond" w:hAnsi="Garamond" w:cs="Times New Roman"/>
          <w:lang w:val="en-CA"/>
        </w:rPr>
      </w:pPr>
      <w:r w:rsidRPr="00154687">
        <w:rPr>
          <w:rFonts w:ascii="Garamond" w:hAnsi="Garamond" w:cs="Times New Roman"/>
          <w:lang w:val="en-CA"/>
        </w:rPr>
        <w:t xml:space="preserve">In order to do so, we will read </w:t>
      </w:r>
      <w:r>
        <w:rPr>
          <w:rFonts w:ascii="Garamond" w:hAnsi="Garamond" w:cs="Times New Roman"/>
          <w:lang w:val="en-CA"/>
        </w:rPr>
        <w:t>a wide variety of</w:t>
      </w:r>
      <w:r w:rsidRPr="00154687">
        <w:rPr>
          <w:rFonts w:ascii="Garamond" w:hAnsi="Garamond" w:cs="Times New Roman"/>
          <w:lang w:val="en-CA"/>
        </w:rPr>
        <w:t xml:space="preserve"> philosophical material, we will have small and large group discussion about this material in a way that examines and applies it, and we will have small and large assignments to formalize and extend these skills. </w:t>
      </w:r>
    </w:p>
    <w:p w14:paraId="40B07839" w14:textId="77777777" w:rsidR="000D7026" w:rsidRPr="00154687" w:rsidRDefault="000D7026" w:rsidP="000D7026">
      <w:pPr>
        <w:rPr>
          <w:rFonts w:ascii="Garamond" w:hAnsi="Garamond" w:cs="Times New Roman"/>
          <w:lang w:val="en-CA"/>
        </w:rPr>
      </w:pPr>
    </w:p>
    <w:p w14:paraId="4D00E744" w14:textId="77777777" w:rsidR="000D7026" w:rsidRPr="00154687" w:rsidRDefault="000D7026" w:rsidP="000D7026">
      <w:pPr>
        <w:rPr>
          <w:rFonts w:ascii="Garamond" w:hAnsi="Garamond" w:cs="Times New Roman"/>
          <w:lang w:val="en-CA"/>
        </w:rPr>
      </w:pPr>
      <w:r w:rsidRPr="00154687">
        <w:rPr>
          <w:rFonts w:ascii="Garamond" w:hAnsi="Garamond" w:cs="Times New Roman"/>
          <w:b/>
          <w:lang w:val="en-CA"/>
        </w:rPr>
        <w:t>Required Texts</w:t>
      </w:r>
      <w:r w:rsidRPr="00154687">
        <w:rPr>
          <w:rFonts w:ascii="Garamond" w:hAnsi="Garamond" w:cs="Times New Roman"/>
          <w:lang w:val="en-CA"/>
        </w:rPr>
        <w:t>:</w:t>
      </w:r>
    </w:p>
    <w:p w14:paraId="36B4FD43" w14:textId="77777777" w:rsidR="000D7026" w:rsidRDefault="000D7026" w:rsidP="000D7026">
      <w:pPr>
        <w:rPr>
          <w:rFonts w:ascii="Garamond" w:hAnsi="Garamond" w:cs="Times New Roman"/>
          <w:lang w:val="en-CA"/>
        </w:rPr>
      </w:pPr>
      <w:r>
        <w:rPr>
          <w:rFonts w:ascii="Garamond" w:hAnsi="Garamond" w:cs="Times New Roman"/>
          <w:lang w:val="en-CA"/>
        </w:rPr>
        <w:t xml:space="preserve">What we read may change depending on student interest, etc. Readings will be made available on the course website in pdf format. </w:t>
      </w:r>
    </w:p>
    <w:p w14:paraId="5864B9D9" w14:textId="77777777" w:rsidR="000D7026" w:rsidRPr="00154687" w:rsidRDefault="000D7026" w:rsidP="000D7026">
      <w:pPr>
        <w:rPr>
          <w:rFonts w:ascii="Garamond" w:hAnsi="Garamond" w:cs="Times New Roman"/>
          <w:lang w:val="en-CA"/>
        </w:rPr>
      </w:pPr>
    </w:p>
    <w:p w14:paraId="2B3A90C0" w14:textId="77777777" w:rsidR="000D7026" w:rsidRPr="00154687" w:rsidRDefault="000D7026" w:rsidP="000D7026">
      <w:pPr>
        <w:rPr>
          <w:rFonts w:ascii="Garamond" w:hAnsi="Garamond" w:cs="Times New Roman"/>
          <w:lang w:val="en-CA"/>
        </w:rPr>
      </w:pPr>
      <w:r w:rsidRPr="00154687">
        <w:rPr>
          <w:rFonts w:ascii="Garamond" w:hAnsi="Garamond" w:cs="Times New Roman"/>
          <w:b/>
          <w:lang w:val="en-CA"/>
        </w:rPr>
        <w:t>Course Requirements and Grading</w:t>
      </w:r>
      <w:r w:rsidRPr="00154687">
        <w:rPr>
          <w:rFonts w:ascii="Garamond" w:hAnsi="Garamond" w:cs="Times New Roman"/>
          <w:lang w:val="en-CA"/>
        </w:rPr>
        <w:t>:</w:t>
      </w:r>
    </w:p>
    <w:p w14:paraId="00CFE434" w14:textId="77777777" w:rsidR="000D7026" w:rsidRPr="00154687" w:rsidRDefault="000D7026" w:rsidP="000D7026">
      <w:pPr>
        <w:rPr>
          <w:rFonts w:ascii="Garamond" w:hAnsi="Garamond" w:cs="Times New Roman"/>
          <w:lang w:val="en-CA"/>
        </w:rPr>
      </w:pPr>
      <w:r w:rsidRPr="00154687">
        <w:rPr>
          <w:rFonts w:ascii="Garamond" w:hAnsi="Garamond" w:cs="Times New Roman"/>
          <w:lang w:val="en-CA"/>
        </w:rPr>
        <w:t>Your grade in this course will be determined by the following:</w:t>
      </w:r>
    </w:p>
    <w:p w14:paraId="4272592F" w14:textId="77777777" w:rsidR="000D7026" w:rsidRPr="00154687" w:rsidRDefault="000D7026" w:rsidP="000D7026">
      <w:pPr>
        <w:rPr>
          <w:rFonts w:ascii="Garamond" w:hAnsi="Garamond" w:cs="Times New Roman"/>
          <w:lang w:val="en-CA"/>
        </w:rPr>
      </w:pPr>
      <w:r>
        <w:rPr>
          <w:rFonts w:ascii="Garamond" w:hAnsi="Garamond" w:cs="Times New Roman"/>
          <w:lang w:val="en-CA"/>
        </w:rPr>
        <w:tab/>
        <w:t>Participation: 15</w:t>
      </w:r>
      <w:r w:rsidRPr="00154687">
        <w:rPr>
          <w:rFonts w:ascii="Garamond" w:hAnsi="Garamond" w:cs="Times New Roman"/>
          <w:lang w:val="en-CA"/>
        </w:rPr>
        <w:t>%</w:t>
      </w:r>
    </w:p>
    <w:p w14:paraId="37D4460E" w14:textId="77777777" w:rsidR="000D7026" w:rsidRDefault="000D7026" w:rsidP="000D7026">
      <w:pPr>
        <w:rPr>
          <w:rFonts w:ascii="Garamond" w:hAnsi="Garamond" w:cs="Times New Roman"/>
          <w:lang w:val="en-CA"/>
        </w:rPr>
      </w:pPr>
      <w:r>
        <w:rPr>
          <w:rFonts w:ascii="Garamond" w:hAnsi="Garamond" w:cs="Times New Roman"/>
          <w:lang w:val="en-CA"/>
        </w:rPr>
        <w:tab/>
        <w:t>Reflection papers: 20%</w:t>
      </w:r>
    </w:p>
    <w:p w14:paraId="65904E31" w14:textId="77777777" w:rsidR="000D7026" w:rsidRDefault="000D7026" w:rsidP="000D7026">
      <w:pPr>
        <w:rPr>
          <w:rFonts w:ascii="Garamond" w:hAnsi="Garamond" w:cs="Times New Roman"/>
          <w:lang w:val="en-CA"/>
        </w:rPr>
      </w:pPr>
      <w:r>
        <w:rPr>
          <w:rFonts w:ascii="Garamond" w:hAnsi="Garamond" w:cs="Times New Roman"/>
          <w:lang w:val="en-CA"/>
        </w:rPr>
        <w:tab/>
      </w:r>
      <w:r>
        <w:rPr>
          <w:rFonts w:ascii="Garamond" w:hAnsi="Garamond" w:cs="Times New Roman"/>
          <w:lang w:val="en-CA"/>
        </w:rPr>
        <w:tab/>
        <w:t>RP-1: 10%</w:t>
      </w:r>
    </w:p>
    <w:p w14:paraId="6C149619" w14:textId="77777777" w:rsidR="000D7026" w:rsidRDefault="000D7026" w:rsidP="000D7026">
      <w:pPr>
        <w:rPr>
          <w:rFonts w:ascii="Garamond" w:hAnsi="Garamond" w:cs="Times New Roman"/>
          <w:lang w:val="en-CA"/>
        </w:rPr>
      </w:pPr>
      <w:r>
        <w:rPr>
          <w:rFonts w:ascii="Garamond" w:hAnsi="Garamond" w:cs="Times New Roman"/>
          <w:lang w:val="en-CA"/>
        </w:rPr>
        <w:tab/>
      </w:r>
      <w:r>
        <w:rPr>
          <w:rFonts w:ascii="Garamond" w:hAnsi="Garamond" w:cs="Times New Roman"/>
          <w:lang w:val="en-CA"/>
        </w:rPr>
        <w:tab/>
        <w:t>RP-2: 10%</w:t>
      </w:r>
    </w:p>
    <w:p w14:paraId="6CCF374A" w14:textId="77777777" w:rsidR="000D7026" w:rsidRDefault="000D7026" w:rsidP="000D7026">
      <w:pPr>
        <w:rPr>
          <w:rFonts w:ascii="Garamond" w:hAnsi="Garamond" w:cs="Times New Roman"/>
          <w:lang w:val="en-CA"/>
        </w:rPr>
      </w:pPr>
      <w:r>
        <w:rPr>
          <w:rFonts w:ascii="Garamond" w:hAnsi="Garamond" w:cs="Times New Roman"/>
          <w:lang w:val="en-CA"/>
        </w:rPr>
        <w:tab/>
        <w:t>Philosophy &amp; Science Fiction: 15%</w:t>
      </w:r>
    </w:p>
    <w:p w14:paraId="6488F59C" w14:textId="77777777" w:rsidR="000D7026" w:rsidRDefault="000D7026" w:rsidP="000D7026">
      <w:pPr>
        <w:ind w:firstLine="720"/>
        <w:rPr>
          <w:rFonts w:ascii="Garamond" w:hAnsi="Garamond" w:cs="Times New Roman"/>
          <w:lang w:val="en-CA"/>
        </w:rPr>
      </w:pPr>
      <w:r>
        <w:rPr>
          <w:rFonts w:ascii="Garamond" w:hAnsi="Garamond" w:cs="Times New Roman"/>
          <w:lang w:val="en-CA"/>
        </w:rPr>
        <w:t>Final paper: 25%</w:t>
      </w:r>
    </w:p>
    <w:p w14:paraId="754358E1" w14:textId="77777777" w:rsidR="000D7026" w:rsidRDefault="000D7026" w:rsidP="000D7026">
      <w:pPr>
        <w:rPr>
          <w:rFonts w:ascii="Garamond" w:hAnsi="Garamond" w:cs="Times New Roman"/>
          <w:lang w:val="en-CA"/>
        </w:rPr>
      </w:pPr>
      <w:r>
        <w:rPr>
          <w:rFonts w:ascii="Garamond" w:hAnsi="Garamond" w:cs="Times New Roman"/>
          <w:lang w:val="en-CA"/>
        </w:rPr>
        <w:tab/>
        <w:t>Exam design: 10%</w:t>
      </w:r>
    </w:p>
    <w:p w14:paraId="33B5AF91" w14:textId="77777777" w:rsidR="000D7026" w:rsidRPr="00154687" w:rsidRDefault="000D7026" w:rsidP="000D7026">
      <w:pPr>
        <w:ind w:firstLine="720"/>
        <w:rPr>
          <w:rFonts w:ascii="Garamond" w:hAnsi="Garamond" w:cs="Times New Roman"/>
          <w:lang w:val="en-CA"/>
        </w:rPr>
      </w:pPr>
      <w:r>
        <w:rPr>
          <w:rFonts w:ascii="Garamond" w:hAnsi="Garamond" w:cs="Times New Roman"/>
          <w:lang w:val="en-CA"/>
        </w:rPr>
        <w:t>Exam: 15%</w:t>
      </w:r>
      <w:r w:rsidRPr="00154687">
        <w:rPr>
          <w:rFonts w:ascii="Garamond" w:hAnsi="Garamond" w:cs="Times New Roman"/>
          <w:lang w:val="en-CA"/>
        </w:rPr>
        <w:tab/>
      </w:r>
    </w:p>
    <w:p w14:paraId="5C1D2305" w14:textId="77777777" w:rsidR="000D7026" w:rsidRPr="00154687" w:rsidRDefault="000D7026" w:rsidP="000D7026">
      <w:pPr>
        <w:rPr>
          <w:rFonts w:ascii="Garamond" w:hAnsi="Garamond" w:cs="Times New Roman"/>
          <w:lang w:val="en-CA"/>
        </w:rPr>
      </w:pPr>
    </w:p>
    <w:p w14:paraId="41E68076" w14:textId="77777777" w:rsidR="00405D27" w:rsidRDefault="00405D27" w:rsidP="000D7026">
      <w:pPr>
        <w:rPr>
          <w:rFonts w:ascii="Garamond" w:hAnsi="Garamond" w:cs="Times New Roman"/>
          <w:i/>
          <w:lang w:val="en-CA"/>
        </w:rPr>
      </w:pPr>
    </w:p>
    <w:p w14:paraId="42DB12AC" w14:textId="77777777" w:rsidR="00405D27" w:rsidRDefault="00405D27" w:rsidP="000D7026">
      <w:pPr>
        <w:rPr>
          <w:rFonts w:ascii="Garamond" w:hAnsi="Garamond" w:cs="Times New Roman"/>
          <w:i/>
          <w:lang w:val="en-CA"/>
        </w:rPr>
      </w:pPr>
    </w:p>
    <w:p w14:paraId="69682839" w14:textId="77777777" w:rsidR="00405D27" w:rsidRDefault="00405D27" w:rsidP="000D7026">
      <w:pPr>
        <w:rPr>
          <w:rFonts w:ascii="Garamond" w:hAnsi="Garamond" w:cs="Times New Roman"/>
          <w:i/>
          <w:lang w:val="en-CA"/>
        </w:rPr>
      </w:pPr>
    </w:p>
    <w:p w14:paraId="64D54C62" w14:textId="77777777" w:rsidR="000D7026" w:rsidRPr="00154687" w:rsidRDefault="000D7026" w:rsidP="000D7026">
      <w:pPr>
        <w:rPr>
          <w:rFonts w:ascii="Garamond" w:hAnsi="Garamond" w:cs="Times New Roman"/>
          <w:i/>
          <w:lang w:val="en-CA"/>
        </w:rPr>
      </w:pPr>
      <w:r w:rsidRPr="00154687">
        <w:rPr>
          <w:rFonts w:ascii="Garamond" w:hAnsi="Garamond" w:cs="Times New Roman"/>
          <w:i/>
          <w:lang w:val="en-CA"/>
        </w:rPr>
        <w:lastRenderedPageBreak/>
        <w:t>Participation</w:t>
      </w:r>
    </w:p>
    <w:p w14:paraId="65E03613" w14:textId="77777777" w:rsidR="000D7026" w:rsidRDefault="000D7026" w:rsidP="000D7026">
      <w:pPr>
        <w:rPr>
          <w:rFonts w:ascii="Garamond" w:hAnsi="Garamond" w:cs="Times New Roman"/>
          <w:lang w:val="en-CA"/>
        </w:rPr>
      </w:pPr>
      <w:r w:rsidRPr="00154687">
        <w:rPr>
          <w:rFonts w:ascii="Garamond" w:hAnsi="Garamond" w:cs="Times New Roman"/>
          <w:lang w:val="en-CA"/>
        </w:rPr>
        <w:t xml:space="preserve">Participation is very important. Philosophy is something that we do; it is an activity. You need to attend class and be an active participant – this means listening carefully to the content of the lecture and to your classmates’ questions and comments, as well as contributing your own thoughts or concerns. While it can be intimidating to speak in class, remember that your peers probably feel the same way, and that we will be careful to maintain a friendly and open-minded attitude in order that all contributions will be welcome and treated with the principle of charity – that is, we will all try our best to understand what others say in the spirit of how it is intended. </w:t>
      </w:r>
    </w:p>
    <w:p w14:paraId="65875503" w14:textId="77777777" w:rsidR="000D7026" w:rsidRDefault="000D7026" w:rsidP="000D7026">
      <w:pPr>
        <w:rPr>
          <w:rFonts w:ascii="Garamond" w:hAnsi="Garamond" w:cs="Times New Roman"/>
          <w:lang w:val="en-CA"/>
        </w:rPr>
      </w:pPr>
    </w:p>
    <w:p w14:paraId="13D53354" w14:textId="77777777" w:rsidR="000D7026" w:rsidRPr="00C74BC9" w:rsidRDefault="000D7026" w:rsidP="000D7026">
      <w:pPr>
        <w:rPr>
          <w:rFonts w:ascii="Garamond" w:hAnsi="Garamond" w:cs="Times New Roman"/>
          <w:i/>
          <w:lang w:val="en-CA"/>
        </w:rPr>
      </w:pPr>
      <w:r w:rsidRPr="00C74BC9">
        <w:rPr>
          <w:rFonts w:ascii="Garamond" w:hAnsi="Garamond" w:cs="Times New Roman"/>
          <w:i/>
          <w:lang w:val="en-CA"/>
        </w:rPr>
        <w:t>Reflection papers</w:t>
      </w:r>
    </w:p>
    <w:p w14:paraId="751ECBD2" w14:textId="77777777" w:rsidR="000D7026" w:rsidRPr="00C74BC9" w:rsidRDefault="000D7026" w:rsidP="000D7026">
      <w:pPr>
        <w:rPr>
          <w:rFonts w:ascii="Garamond" w:hAnsi="Garamond" w:cs="Times New Roman"/>
          <w:lang w:val="en-CA"/>
        </w:rPr>
      </w:pPr>
      <w:r>
        <w:rPr>
          <w:rFonts w:ascii="Garamond" w:hAnsi="Garamond" w:cs="Times New Roman"/>
          <w:lang w:val="en-CA"/>
        </w:rPr>
        <w:t>This assignment is in the form of two (2) reading responses, each worth 10% of your final grade. Y</w:t>
      </w:r>
      <w:r w:rsidRPr="00C74BC9">
        <w:rPr>
          <w:rFonts w:ascii="Garamond" w:hAnsi="Garamond" w:cs="Times New Roman"/>
          <w:lang w:val="en-CA"/>
        </w:rPr>
        <w:t>our task will be to pick one of the recent readings</w:t>
      </w:r>
      <w:r>
        <w:rPr>
          <w:rFonts w:ascii="Garamond" w:hAnsi="Garamond" w:cs="Times New Roman"/>
          <w:lang w:val="en-CA"/>
        </w:rPr>
        <w:t>/topics</w:t>
      </w:r>
      <w:r w:rsidRPr="00C74BC9">
        <w:rPr>
          <w:rFonts w:ascii="Garamond" w:hAnsi="Garamond" w:cs="Times New Roman"/>
          <w:lang w:val="en-CA"/>
        </w:rPr>
        <w:t>, give an exegesis of it – demonstrate understanding of some position it holds – and then briefly critically engage with it – provide an argument about it, or an application of it in other domains (e.g., in day-to-day life, in other academic fields, etc.). I will provide lots of feedback so that you will have some opportunity to practice your philosophical skills and get good, developmental feedback before your final paper.</w:t>
      </w:r>
    </w:p>
    <w:p w14:paraId="397E1ADF" w14:textId="77777777" w:rsidR="000D7026" w:rsidRDefault="000D7026" w:rsidP="000D7026">
      <w:pPr>
        <w:rPr>
          <w:rFonts w:ascii="Garamond" w:hAnsi="Garamond" w:cs="Times New Roman"/>
          <w:lang w:val="en-CA"/>
        </w:rPr>
      </w:pPr>
    </w:p>
    <w:p w14:paraId="35D99FEC" w14:textId="77777777" w:rsidR="000D7026" w:rsidRDefault="000D7026" w:rsidP="000D7026">
      <w:pPr>
        <w:rPr>
          <w:rFonts w:ascii="Garamond" w:hAnsi="Garamond" w:cs="Times New Roman"/>
          <w:lang w:val="en-CA"/>
        </w:rPr>
      </w:pPr>
      <w:r>
        <w:rPr>
          <w:rFonts w:ascii="Garamond" w:hAnsi="Garamond" w:cs="Times New Roman"/>
          <w:i/>
          <w:lang w:val="en-CA"/>
        </w:rPr>
        <w:t>Philosophy and science fiction</w:t>
      </w:r>
    </w:p>
    <w:p w14:paraId="78D90270" w14:textId="77777777" w:rsidR="000D7026" w:rsidRDefault="000D7026" w:rsidP="000D7026">
      <w:pPr>
        <w:rPr>
          <w:rFonts w:ascii="Garamond" w:hAnsi="Garamond" w:cs="Times New Roman"/>
          <w:lang w:val="en-CA"/>
        </w:rPr>
      </w:pPr>
      <w:r>
        <w:rPr>
          <w:rFonts w:ascii="Garamond" w:hAnsi="Garamond" w:cs="Times New Roman"/>
          <w:lang w:val="en-CA"/>
        </w:rPr>
        <w:t>For this assignment, you will write a brief (3-5 pages) paper about some work of science fiction (novel, film, short story, etc.) in which you (very briefly) set out the plot of the work and discuss/analyze its philosophical content. A list of possible choices is below (though this is merely scratching the surface). For this assignment, think about what kinds of claims are being advanced by the characters/plot, what kinds of problems raised or resolved, what kinds of assumptions are involved, etc.</w:t>
      </w:r>
    </w:p>
    <w:p w14:paraId="383F7D7F" w14:textId="77777777" w:rsidR="000D7026" w:rsidRDefault="000D7026" w:rsidP="000D7026">
      <w:pPr>
        <w:pStyle w:val="ListParagraph"/>
        <w:numPr>
          <w:ilvl w:val="0"/>
          <w:numId w:val="1"/>
        </w:numPr>
        <w:rPr>
          <w:rFonts w:ascii="Garamond" w:hAnsi="Garamond" w:cs="Times New Roman"/>
          <w:lang w:val="en-CA"/>
        </w:rPr>
        <w:sectPr w:rsidR="000D7026" w:rsidSect="00A11344">
          <w:pgSz w:w="12240" w:h="15840"/>
          <w:pgMar w:top="1440" w:right="1440" w:bottom="1440" w:left="1440" w:header="708" w:footer="708" w:gutter="0"/>
          <w:cols w:space="708"/>
          <w:docGrid w:linePitch="360"/>
        </w:sectPr>
      </w:pPr>
    </w:p>
    <w:p w14:paraId="76BE3FE2" w14:textId="77777777" w:rsidR="000D7026" w:rsidRDefault="000D7026" w:rsidP="000D7026">
      <w:pPr>
        <w:pStyle w:val="ListParagraph"/>
        <w:numPr>
          <w:ilvl w:val="0"/>
          <w:numId w:val="1"/>
        </w:numPr>
        <w:rPr>
          <w:rFonts w:ascii="Garamond" w:hAnsi="Garamond" w:cs="Times New Roman"/>
          <w:lang w:val="en-CA"/>
        </w:rPr>
      </w:pPr>
      <w:r>
        <w:rPr>
          <w:rFonts w:ascii="Garamond" w:hAnsi="Garamond" w:cs="Times New Roman"/>
          <w:lang w:val="en-CA"/>
        </w:rPr>
        <w:t>Aeon Flux (2005)</w:t>
      </w:r>
    </w:p>
    <w:p w14:paraId="7BA5BDA1" w14:textId="77777777" w:rsidR="000D7026" w:rsidRDefault="000D7026" w:rsidP="000D7026">
      <w:pPr>
        <w:pStyle w:val="ListParagraph"/>
        <w:numPr>
          <w:ilvl w:val="0"/>
          <w:numId w:val="1"/>
        </w:numPr>
        <w:rPr>
          <w:rFonts w:ascii="Garamond" w:hAnsi="Garamond" w:cs="Times New Roman"/>
          <w:lang w:val="en-CA"/>
        </w:rPr>
      </w:pPr>
      <w:r>
        <w:rPr>
          <w:rFonts w:ascii="Garamond" w:hAnsi="Garamond" w:cs="Times New Roman"/>
          <w:lang w:val="en-CA"/>
        </w:rPr>
        <w:t>Altered Carbon (2018-; novel 2002)</w:t>
      </w:r>
    </w:p>
    <w:p w14:paraId="2068C57F" w14:textId="77777777" w:rsidR="000D7026" w:rsidRDefault="000D7026" w:rsidP="000D7026">
      <w:pPr>
        <w:pStyle w:val="ListParagraph"/>
        <w:numPr>
          <w:ilvl w:val="0"/>
          <w:numId w:val="1"/>
        </w:numPr>
        <w:rPr>
          <w:rFonts w:ascii="Garamond" w:hAnsi="Garamond" w:cs="Times New Roman"/>
          <w:lang w:val="en-CA"/>
        </w:rPr>
      </w:pPr>
      <w:r>
        <w:rPr>
          <w:rFonts w:ascii="Garamond" w:hAnsi="Garamond" w:cs="Times New Roman"/>
          <w:lang w:val="en-CA"/>
        </w:rPr>
        <w:t>Black Panther (2018)</w:t>
      </w:r>
    </w:p>
    <w:p w14:paraId="6E6D644A" w14:textId="77777777" w:rsidR="000D7026" w:rsidRDefault="000D7026" w:rsidP="000D7026">
      <w:pPr>
        <w:pStyle w:val="ListParagraph"/>
        <w:numPr>
          <w:ilvl w:val="0"/>
          <w:numId w:val="1"/>
        </w:numPr>
        <w:rPr>
          <w:rFonts w:ascii="Garamond" w:hAnsi="Garamond" w:cs="Times New Roman"/>
          <w:lang w:val="en-CA"/>
        </w:rPr>
      </w:pPr>
      <w:r>
        <w:rPr>
          <w:rFonts w:ascii="Garamond" w:hAnsi="Garamond" w:cs="Times New Roman"/>
          <w:lang w:val="en-CA"/>
        </w:rPr>
        <w:t>Blade Runner (2017/1982)</w:t>
      </w:r>
    </w:p>
    <w:p w14:paraId="75AD4BD6" w14:textId="77777777" w:rsidR="000D7026" w:rsidRDefault="000D7026" w:rsidP="000D7026">
      <w:pPr>
        <w:pStyle w:val="ListParagraph"/>
        <w:numPr>
          <w:ilvl w:val="0"/>
          <w:numId w:val="1"/>
        </w:numPr>
        <w:rPr>
          <w:rFonts w:ascii="Garamond" w:hAnsi="Garamond" w:cs="Times New Roman"/>
          <w:lang w:val="en-CA"/>
        </w:rPr>
      </w:pPr>
      <w:r>
        <w:rPr>
          <w:rFonts w:ascii="Garamond" w:hAnsi="Garamond" w:cs="Times New Roman"/>
          <w:lang w:val="en-CA"/>
        </w:rPr>
        <w:t>Ender’s Game (2013; novel 1985)</w:t>
      </w:r>
    </w:p>
    <w:p w14:paraId="144352BF" w14:textId="77777777" w:rsidR="000D7026" w:rsidRDefault="000D7026" w:rsidP="000D7026">
      <w:pPr>
        <w:pStyle w:val="ListParagraph"/>
        <w:numPr>
          <w:ilvl w:val="0"/>
          <w:numId w:val="1"/>
        </w:numPr>
        <w:rPr>
          <w:rFonts w:ascii="Garamond" w:hAnsi="Garamond" w:cs="Times New Roman"/>
          <w:lang w:val="en-CA"/>
        </w:rPr>
      </w:pPr>
      <w:r>
        <w:rPr>
          <w:rFonts w:ascii="Garamond" w:hAnsi="Garamond" w:cs="Times New Roman"/>
          <w:lang w:val="en-CA"/>
        </w:rPr>
        <w:t>Eternal Sunshine of the Spotless Mind (2004)</w:t>
      </w:r>
    </w:p>
    <w:p w14:paraId="75CA228E" w14:textId="77777777" w:rsidR="000D7026" w:rsidRPr="00E66099" w:rsidRDefault="000D7026" w:rsidP="000D7026">
      <w:pPr>
        <w:pStyle w:val="ListParagraph"/>
        <w:numPr>
          <w:ilvl w:val="0"/>
          <w:numId w:val="1"/>
        </w:numPr>
        <w:rPr>
          <w:rFonts w:ascii="Garamond" w:hAnsi="Garamond" w:cs="Times New Roman"/>
          <w:lang w:val="en-CA"/>
        </w:rPr>
      </w:pPr>
      <w:r>
        <w:rPr>
          <w:rFonts w:ascii="Garamond" w:hAnsi="Garamond" w:cs="Times New Roman"/>
          <w:lang w:val="en-CA"/>
        </w:rPr>
        <w:t>Eureka (2006-2012)</w:t>
      </w:r>
    </w:p>
    <w:p w14:paraId="669C9220" w14:textId="77777777" w:rsidR="000D7026" w:rsidRDefault="000D7026" w:rsidP="000D7026">
      <w:pPr>
        <w:pStyle w:val="ListParagraph"/>
        <w:numPr>
          <w:ilvl w:val="0"/>
          <w:numId w:val="1"/>
        </w:numPr>
        <w:rPr>
          <w:rFonts w:ascii="Garamond" w:hAnsi="Garamond" w:cs="Times New Roman"/>
          <w:lang w:val="en-CA"/>
        </w:rPr>
      </w:pPr>
      <w:r>
        <w:rPr>
          <w:rFonts w:ascii="Garamond" w:hAnsi="Garamond" w:cs="Times New Roman"/>
          <w:lang w:val="en-CA"/>
        </w:rPr>
        <w:t>Ex Machina (2015)</w:t>
      </w:r>
    </w:p>
    <w:p w14:paraId="1F9ECF3C" w14:textId="77777777" w:rsidR="000D7026" w:rsidRDefault="000D7026" w:rsidP="000D7026">
      <w:pPr>
        <w:pStyle w:val="ListParagraph"/>
        <w:numPr>
          <w:ilvl w:val="0"/>
          <w:numId w:val="1"/>
        </w:numPr>
        <w:rPr>
          <w:rFonts w:ascii="Garamond" w:hAnsi="Garamond" w:cs="Times New Roman"/>
          <w:lang w:val="en-CA"/>
        </w:rPr>
      </w:pPr>
      <w:r>
        <w:rPr>
          <w:rFonts w:ascii="Garamond" w:hAnsi="Garamond" w:cs="Times New Roman"/>
          <w:lang w:val="en-CA"/>
        </w:rPr>
        <w:t>Get Out (2017)</w:t>
      </w:r>
    </w:p>
    <w:p w14:paraId="2A810312" w14:textId="77777777" w:rsidR="000D7026" w:rsidRDefault="000D7026" w:rsidP="000D7026">
      <w:pPr>
        <w:pStyle w:val="ListParagraph"/>
        <w:rPr>
          <w:rFonts w:ascii="Garamond" w:hAnsi="Garamond" w:cs="Times New Roman"/>
          <w:lang w:val="en-CA"/>
        </w:rPr>
      </w:pPr>
    </w:p>
    <w:p w14:paraId="325F8DF3" w14:textId="77777777" w:rsidR="000D7026" w:rsidRDefault="000D7026" w:rsidP="000D7026">
      <w:pPr>
        <w:pStyle w:val="ListParagraph"/>
        <w:numPr>
          <w:ilvl w:val="0"/>
          <w:numId w:val="1"/>
        </w:numPr>
        <w:rPr>
          <w:rFonts w:ascii="Garamond" w:hAnsi="Garamond" w:cs="Times New Roman"/>
          <w:lang w:val="en-CA"/>
        </w:rPr>
      </w:pPr>
      <w:r>
        <w:rPr>
          <w:rFonts w:ascii="Garamond" w:hAnsi="Garamond" w:cs="Times New Roman"/>
          <w:lang w:val="en-CA"/>
        </w:rPr>
        <w:t>Hitchhiker’s Guide to the Galaxy (2005; novel 1978)</w:t>
      </w:r>
    </w:p>
    <w:p w14:paraId="16D576E6" w14:textId="77777777" w:rsidR="000D7026" w:rsidRPr="004E4EE3" w:rsidRDefault="000D7026" w:rsidP="000D7026">
      <w:pPr>
        <w:pStyle w:val="ListParagraph"/>
        <w:numPr>
          <w:ilvl w:val="0"/>
          <w:numId w:val="1"/>
        </w:numPr>
        <w:rPr>
          <w:rFonts w:ascii="Garamond" w:hAnsi="Garamond" w:cs="Times New Roman"/>
          <w:lang w:val="en-CA"/>
        </w:rPr>
      </w:pPr>
      <w:r>
        <w:rPr>
          <w:rFonts w:ascii="Garamond" w:hAnsi="Garamond" w:cs="Times New Roman"/>
          <w:lang w:val="en-CA"/>
        </w:rPr>
        <w:t>Inception (2010)</w:t>
      </w:r>
    </w:p>
    <w:p w14:paraId="163F244F" w14:textId="77777777" w:rsidR="000D7026" w:rsidRPr="002A6B2E" w:rsidRDefault="000D7026" w:rsidP="000D7026">
      <w:pPr>
        <w:pStyle w:val="ListParagraph"/>
        <w:numPr>
          <w:ilvl w:val="0"/>
          <w:numId w:val="1"/>
        </w:numPr>
        <w:rPr>
          <w:rFonts w:ascii="Garamond" w:hAnsi="Garamond" w:cs="Times New Roman"/>
          <w:lang w:val="en-CA"/>
        </w:rPr>
      </w:pPr>
      <w:r w:rsidRPr="002A6B2E">
        <w:rPr>
          <w:rFonts w:ascii="Garamond" w:hAnsi="Garamond" w:cs="Times New Roman"/>
          <w:lang w:val="en-CA"/>
        </w:rPr>
        <w:t>Jupiter Ascending (2015)</w:t>
      </w:r>
    </w:p>
    <w:p w14:paraId="0F609A82" w14:textId="77777777" w:rsidR="000D7026" w:rsidRPr="002A6B2E" w:rsidRDefault="000D7026" w:rsidP="000D7026">
      <w:pPr>
        <w:pStyle w:val="ListParagraph"/>
        <w:numPr>
          <w:ilvl w:val="0"/>
          <w:numId w:val="1"/>
        </w:numPr>
        <w:rPr>
          <w:rFonts w:ascii="Garamond" w:hAnsi="Garamond" w:cs="Times New Roman"/>
          <w:lang w:val="en-CA"/>
        </w:rPr>
      </w:pPr>
      <w:r w:rsidRPr="002A6B2E">
        <w:rPr>
          <w:rFonts w:ascii="Garamond" w:hAnsi="Garamond" w:cs="Times New Roman"/>
          <w:lang w:val="en-CA"/>
        </w:rPr>
        <w:t>Moon (2009)</w:t>
      </w:r>
    </w:p>
    <w:p w14:paraId="08141C5C" w14:textId="77777777" w:rsidR="000D7026" w:rsidRDefault="000D7026" w:rsidP="000D7026">
      <w:pPr>
        <w:pStyle w:val="ListParagraph"/>
        <w:numPr>
          <w:ilvl w:val="0"/>
          <w:numId w:val="1"/>
        </w:numPr>
        <w:rPr>
          <w:rFonts w:ascii="Garamond" w:hAnsi="Garamond" w:cs="Times New Roman"/>
          <w:lang w:val="en-CA"/>
        </w:rPr>
      </w:pPr>
      <w:r>
        <w:rPr>
          <w:rFonts w:ascii="Garamond" w:hAnsi="Garamond" w:cs="Times New Roman"/>
          <w:lang w:val="en-CA"/>
        </w:rPr>
        <w:t>Primer (2004)</w:t>
      </w:r>
    </w:p>
    <w:p w14:paraId="0690B291" w14:textId="14341099" w:rsidR="000D7026" w:rsidRPr="002A6B2E" w:rsidRDefault="00405D27" w:rsidP="000D7026">
      <w:pPr>
        <w:pStyle w:val="ListParagraph"/>
        <w:numPr>
          <w:ilvl w:val="0"/>
          <w:numId w:val="1"/>
        </w:numPr>
        <w:rPr>
          <w:rFonts w:ascii="Garamond" w:hAnsi="Garamond" w:cs="Times New Roman"/>
          <w:lang w:val="en-CA"/>
        </w:rPr>
      </w:pPr>
      <w:r>
        <w:rPr>
          <w:rFonts w:ascii="Garamond" w:hAnsi="Garamond" w:cs="Times New Roman"/>
          <w:lang w:val="en-CA"/>
        </w:rPr>
        <w:t>Ready Player One (2018; novel 2011)</w:t>
      </w:r>
    </w:p>
    <w:p w14:paraId="781F208A" w14:textId="77777777" w:rsidR="000D7026" w:rsidRPr="002A6B2E" w:rsidRDefault="000D7026" w:rsidP="000D7026">
      <w:pPr>
        <w:pStyle w:val="ListParagraph"/>
        <w:numPr>
          <w:ilvl w:val="0"/>
          <w:numId w:val="1"/>
        </w:numPr>
        <w:rPr>
          <w:rFonts w:ascii="Garamond" w:hAnsi="Garamond" w:cs="Times New Roman"/>
          <w:lang w:val="en-CA"/>
        </w:rPr>
      </w:pPr>
      <w:r>
        <w:rPr>
          <w:rFonts w:ascii="Garamond" w:hAnsi="Garamond" w:cs="Times New Roman"/>
          <w:lang w:val="en-CA"/>
        </w:rPr>
        <w:t>Total Recall (2012/1990)</w:t>
      </w:r>
    </w:p>
    <w:p w14:paraId="5D30535B" w14:textId="77777777" w:rsidR="000D7026" w:rsidRPr="002A6B2E" w:rsidRDefault="000D7026" w:rsidP="000D7026">
      <w:pPr>
        <w:pStyle w:val="ListParagraph"/>
        <w:numPr>
          <w:ilvl w:val="0"/>
          <w:numId w:val="1"/>
        </w:numPr>
        <w:rPr>
          <w:rFonts w:ascii="Garamond" w:hAnsi="Garamond" w:cs="Times New Roman"/>
          <w:lang w:val="en-CA"/>
        </w:rPr>
      </w:pPr>
      <w:r>
        <w:rPr>
          <w:rFonts w:ascii="Garamond" w:hAnsi="Garamond" w:cs="Times New Roman"/>
          <w:lang w:val="en-CA"/>
        </w:rPr>
        <w:t>Transcendence (2014)</w:t>
      </w:r>
    </w:p>
    <w:p w14:paraId="21FAA267" w14:textId="77777777" w:rsidR="000D7026" w:rsidRDefault="000D7026" w:rsidP="000D7026">
      <w:pPr>
        <w:pStyle w:val="ListParagraph"/>
        <w:numPr>
          <w:ilvl w:val="0"/>
          <w:numId w:val="1"/>
        </w:numPr>
        <w:rPr>
          <w:rFonts w:ascii="Garamond" w:hAnsi="Garamond" w:cs="Times New Roman"/>
          <w:lang w:val="en-CA"/>
        </w:rPr>
      </w:pPr>
      <w:r>
        <w:rPr>
          <w:rFonts w:ascii="Garamond" w:hAnsi="Garamond" w:cs="Times New Roman"/>
          <w:lang w:val="en-CA"/>
        </w:rPr>
        <w:t>Westworld (2016-)</w:t>
      </w:r>
    </w:p>
    <w:p w14:paraId="273502D1" w14:textId="77777777" w:rsidR="000D7026" w:rsidRPr="002A6B2E" w:rsidRDefault="000D7026" w:rsidP="000D7026">
      <w:pPr>
        <w:ind w:left="360"/>
        <w:rPr>
          <w:rFonts w:ascii="Garamond" w:hAnsi="Garamond" w:cs="Times New Roman"/>
          <w:lang w:val="en-CA"/>
        </w:rPr>
      </w:pPr>
    </w:p>
    <w:p w14:paraId="6CB9DB09" w14:textId="77777777" w:rsidR="000D7026" w:rsidRDefault="000D7026" w:rsidP="000D7026">
      <w:pPr>
        <w:rPr>
          <w:rFonts w:ascii="Garamond" w:hAnsi="Garamond" w:cs="Times New Roman"/>
          <w:lang w:val="en-CA"/>
        </w:rPr>
        <w:sectPr w:rsidR="000D7026" w:rsidSect="0016271C">
          <w:type w:val="continuous"/>
          <w:pgSz w:w="12240" w:h="15840"/>
          <w:pgMar w:top="1440" w:right="1440" w:bottom="1440" w:left="1440" w:header="708" w:footer="708" w:gutter="0"/>
          <w:cols w:num="2" w:space="708"/>
          <w:docGrid w:linePitch="360"/>
        </w:sectPr>
      </w:pPr>
    </w:p>
    <w:p w14:paraId="07195EE2" w14:textId="77777777" w:rsidR="000D7026" w:rsidRPr="00B90DA8" w:rsidRDefault="000D7026" w:rsidP="000D7026">
      <w:pPr>
        <w:rPr>
          <w:rFonts w:ascii="Garamond" w:hAnsi="Garamond" w:cs="Times New Roman"/>
          <w:i/>
          <w:lang w:val="en-CA"/>
        </w:rPr>
      </w:pPr>
      <w:r w:rsidRPr="00B90DA8">
        <w:rPr>
          <w:rFonts w:ascii="Garamond" w:hAnsi="Garamond" w:cs="Times New Roman"/>
          <w:i/>
          <w:lang w:val="en-CA"/>
        </w:rPr>
        <w:t>Final</w:t>
      </w:r>
      <w:r>
        <w:rPr>
          <w:rFonts w:ascii="Garamond" w:hAnsi="Garamond" w:cs="Times New Roman"/>
          <w:i/>
          <w:lang w:val="en-CA"/>
        </w:rPr>
        <w:t xml:space="preserve"> p</w:t>
      </w:r>
      <w:r w:rsidRPr="00B90DA8">
        <w:rPr>
          <w:rFonts w:ascii="Garamond" w:hAnsi="Garamond" w:cs="Times New Roman"/>
          <w:i/>
          <w:lang w:val="en-CA"/>
        </w:rPr>
        <w:t>aper</w:t>
      </w:r>
    </w:p>
    <w:p w14:paraId="7359C67C" w14:textId="77777777" w:rsidR="000D7026" w:rsidRDefault="000D7026" w:rsidP="000D7026">
      <w:pPr>
        <w:rPr>
          <w:rFonts w:ascii="Garamond" w:hAnsi="Garamond" w:cs="Times New Roman"/>
          <w:lang w:val="en-CA"/>
        </w:rPr>
      </w:pPr>
      <w:r w:rsidRPr="00B90DA8">
        <w:rPr>
          <w:rFonts w:ascii="Garamond" w:hAnsi="Garamond" w:cs="Times New Roman"/>
          <w:lang w:val="en-CA"/>
        </w:rPr>
        <w:t>The paper will be of the standard philosophical form (2000-2500 words)</w:t>
      </w:r>
      <w:r>
        <w:rPr>
          <w:rFonts w:ascii="Garamond" w:hAnsi="Garamond" w:cs="Times New Roman"/>
          <w:lang w:val="en-CA"/>
        </w:rPr>
        <w:t>, and it will account for 25% of your final grade</w:t>
      </w:r>
      <w:r w:rsidRPr="00B90DA8">
        <w:rPr>
          <w:rFonts w:ascii="Garamond" w:hAnsi="Garamond" w:cs="Times New Roman"/>
          <w:lang w:val="en-CA"/>
        </w:rPr>
        <w:t xml:space="preserve">. Here, I expect you to develop a substantial point in service of some critical assessment of a topic, theme, or argument that we examine in the course. </w:t>
      </w:r>
      <w:r>
        <w:rPr>
          <w:rFonts w:ascii="Garamond" w:hAnsi="Garamond" w:cs="Times New Roman"/>
          <w:lang w:val="en-CA"/>
        </w:rPr>
        <w:t xml:space="preserve">I will provide some prompts, but you are encouraged to </w:t>
      </w:r>
      <w:r w:rsidRPr="00B90DA8">
        <w:rPr>
          <w:rFonts w:ascii="Garamond" w:hAnsi="Garamond" w:cs="Times New Roman"/>
          <w:lang w:val="en-CA"/>
        </w:rPr>
        <w:t>create your own topic or question</w:t>
      </w:r>
      <w:r>
        <w:rPr>
          <w:rFonts w:ascii="Garamond" w:hAnsi="Garamond" w:cs="Times New Roman"/>
          <w:lang w:val="en-CA"/>
        </w:rPr>
        <w:t>. Should you choose to do this, please confirm your topic with me ahead of time. This will be due on the last day of exams.</w:t>
      </w:r>
    </w:p>
    <w:p w14:paraId="562080B3" w14:textId="77777777" w:rsidR="000D7026" w:rsidRDefault="000D7026" w:rsidP="000D7026">
      <w:pPr>
        <w:rPr>
          <w:rFonts w:ascii="Garamond" w:hAnsi="Garamond" w:cs="Times New Roman"/>
          <w:b/>
          <w:lang w:val="en-CA"/>
        </w:rPr>
      </w:pPr>
    </w:p>
    <w:p w14:paraId="5BDC0772" w14:textId="77777777" w:rsidR="00405D27" w:rsidRDefault="00405D27" w:rsidP="000D7026">
      <w:pPr>
        <w:rPr>
          <w:rFonts w:ascii="Garamond" w:hAnsi="Garamond" w:cs="Times New Roman"/>
          <w:i/>
          <w:lang w:val="en-CA"/>
        </w:rPr>
      </w:pPr>
    </w:p>
    <w:p w14:paraId="23167A1B" w14:textId="77777777" w:rsidR="00405D27" w:rsidRDefault="00405D27" w:rsidP="000D7026">
      <w:pPr>
        <w:rPr>
          <w:rFonts w:ascii="Garamond" w:hAnsi="Garamond" w:cs="Times New Roman"/>
          <w:i/>
          <w:lang w:val="en-CA"/>
        </w:rPr>
      </w:pPr>
    </w:p>
    <w:p w14:paraId="3057218C" w14:textId="77777777" w:rsidR="00405D27" w:rsidRDefault="00405D27" w:rsidP="000D7026">
      <w:pPr>
        <w:rPr>
          <w:rFonts w:ascii="Garamond" w:hAnsi="Garamond" w:cs="Times New Roman"/>
          <w:i/>
          <w:lang w:val="en-CA"/>
        </w:rPr>
      </w:pPr>
    </w:p>
    <w:p w14:paraId="19AEB321" w14:textId="77777777" w:rsidR="00405D27" w:rsidRDefault="00405D27" w:rsidP="000D7026">
      <w:pPr>
        <w:rPr>
          <w:rFonts w:ascii="Garamond" w:hAnsi="Garamond" w:cs="Times New Roman"/>
          <w:i/>
          <w:lang w:val="en-CA"/>
        </w:rPr>
      </w:pPr>
    </w:p>
    <w:p w14:paraId="37F64465" w14:textId="77777777" w:rsidR="000D7026" w:rsidRDefault="000D7026" w:rsidP="000D7026">
      <w:pPr>
        <w:rPr>
          <w:rFonts w:ascii="Garamond" w:hAnsi="Garamond" w:cs="Times New Roman"/>
          <w:i/>
          <w:lang w:val="en-CA"/>
        </w:rPr>
      </w:pPr>
      <w:r>
        <w:rPr>
          <w:rFonts w:ascii="Garamond" w:hAnsi="Garamond" w:cs="Times New Roman"/>
          <w:i/>
          <w:lang w:val="en-CA"/>
        </w:rPr>
        <w:lastRenderedPageBreak/>
        <w:t>Exam design and exam</w:t>
      </w:r>
    </w:p>
    <w:p w14:paraId="7DAAA9B5" w14:textId="77777777" w:rsidR="000D7026" w:rsidRDefault="000D7026" w:rsidP="000D7026">
      <w:pPr>
        <w:rPr>
          <w:rFonts w:ascii="Garamond" w:hAnsi="Garamond" w:cs="Times New Roman"/>
          <w:lang w:val="en-CA"/>
        </w:rPr>
      </w:pPr>
      <w:r>
        <w:rPr>
          <w:rFonts w:ascii="Garamond" w:hAnsi="Garamond" w:cs="Times New Roman"/>
          <w:lang w:val="en-CA"/>
        </w:rPr>
        <w:t>Prior to the last day of class, you will prepare a series of questions for the exam (based on guidelines to be provided). These will be collected and graded, and some questions will be selected from each student to appear on the exam. Creating the questions will account for 10% of your final grade, and the exam itself will be 15%.</w:t>
      </w:r>
    </w:p>
    <w:p w14:paraId="173D8ED9" w14:textId="77777777" w:rsidR="000D7026" w:rsidRPr="004E4EE3" w:rsidRDefault="000D7026" w:rsidP="000D7026">
      <w:pPr>
        <w:rPr>
          <w:rFonts w:ascii="Garamond" w:hAnsi="Garamond" w:cs="Times New Roman"/>
          <w:lang w:val="en-CA"/>
        </w:rPr>
      </w:pPr>
    </w:p>
    <w:p w14:paraId="2F9DEBAE" w14:textId="77777777" w:rsidR="000D7026" w:rsidRPr="00154687" w:rsidRDefault="000D7026" w:rsidP="000D7026">
      <w:pPr>
        <w:rPr>
          <w:rFonts w:ascii="Garamond" w:hAnsi="Garamond" w:cs="Times New Roman"/>
          <w:b/>
          <w:lang w:val="en-CA"/>
        </w:rPr>
      </w:pPr>
      <w:r w:rsidRPr="00154687">
        <w:rPr>
          <w:rFonts w:ascii="Garamond" w:hAnsi="Garamond" w:cs="Times New Roman"/>
          <w:b/>
          <w:lang w:val="en-CA"/>
        </w:rPr>
        <w:t>Course Expectations</w:t>
      </w:r>
    </w:p>
    <w:p w14:paraId="58674BAD" w14:textId="77777777" w:rsidR="000D7026" w:rsidRPr="00154687" w:rsidRDefault="000D7026" w:rsidP="000D7026">
      <w:pPr>
        <w:rPr>
          <w:rFonts w:ascii="Garamond" w:hAnsi="Garamond" w:cs="Times New Roman"/>
          <w:lang w:val="en-CA"/>
        </w:rPr>
      </w:pPr>
      <w:r w:rsidRPr="00154687">
        <w:rPr>
          <w:rFonts w:ascii="Garamond" w:hAnsi="Garamond" w:cs="Times New Roman"/>
          <w:i/>
          <w:lang w:val="en-CA"/>
        </w:rPr>
        <w:t>Behavior</w:t>
      </w:r>
    </w:p>
    <w:p w14:paraId="0DCF010B" w14:textId="77777777" w:rsidR="000D7026" w:rsidRPr="00154687" w:rsidRDefault="000D7026" w:rsidP="000D7026">
      <w:pPr>
        <w:rPr>
          <w:rFonts w:ascii="Garamond" w:hAnsi="Garamond" w:cs="Times New Roman"/>
          <w:lang w:val="en-CA"/>
        </w:rPr>
      </w:pPr>
      <w:r>
        <w:rPr>
          <w:rFonts w:ascii="Garamond" w:hAnsi="Garamond" w:cs="Times New Roman"/>
          <w:lang w:val="en-CA"/>
        </w:rPr>
        <w:t>I</w:t>
      </w:r>
      <w:r w:rsidRPr="00154687">
        <w:rPr>
          <w:rFonts w:ascii="Garamond" w:hAnsi="Garamond" w:cs="Times New Roman"/>
          <w:lang w:val="en-CA"/>
        </w:rPr>
        <w:t>t is deeply important that we maintain an attitude of respect for one another and for the subjects we cover</w:t>
      </w:r>
      <w:r>
        <w:rPr>
          <w:rFonts w:ascii="Garamond" w:hAnsi="Garamond" w:cs="Times New Roman"/>
          <w:lang w:val="en-CA"/>
        </w:rPr>
        <w:t xml:space="preserve"> in this class</w:t>
      </w:r>
      <w:r w:rsidRPr="00154687">
        <w:rPr>
          <w:rFonts w:ascii="Garamond" w:hAnsi="Garamond" w:cs="Times New Roman"/>
          <w:lang w:val="en-CA"/>
        </w:rPr>
        <w:t xml:space="preserve">. Philosophy is, at its core, a practice of critical thinking. This often consists in making arguments and responding to one’s interlocutors in ways that interrogate their positions and claims; we will consider reasons for and against views in a way that incorporates an underlying commitment to trust, empathy, and cooperative inquiry. </w:t>
      </w:r>
    </w:p>
    <w:p w14:paraId="5967CAA0" w14:textId="77777777" w:rsidR="000D7026" w:rsidRDefault="000D7026" w:rsidP="000D7026">
      <w:pPr>
        <w:rPr>
          <w:rFonts w:ascii="Garamond" w:hAnsi="Garamond" w:cs="Times New Roman"/>
          <w:i/>
          <w:lang w:val="en-CA"/>
        </w:rPr>
      </w:pPr>
    </w:p>
    <w:p w14:paraId="7DD54ED6" w14:textId="77777777" w:rsidR="000D7026" w:rsidRPr="00154687" w:rsidRDefault="000D7026" w:rsidP="000D7026">
      <w:pPr>
        <w:rPr>
          <w:rFonts w:ascii="Garamond" w:hAnsi="Garamond" w:cs="Times New Roman"/>
          <w:lang w:val="en-CA"/>
        </w:rPr>
      </w:pPr>
      <w:r w:rsidRPr="00154687">
        <w:rPr>
          <w:rFonts w:ascii="Garamond" w:hAnsi="Garamond" w:cs="Times New Roman"/>
          <w:i/>
          <w:lang w:val="en-CA"/>
        </w:rPr>
        <w:t>Electronic Devices</w:t>
      </w:r>
    </w:p>
    <w:p w14:paraId="7B3E6B76" w14:textId="4B820576" w:rsidR="000D7026" w:rsidRPr="00154687" w:rsidRDefault="000D7026" w:rsidP="000D7026">
      <w:pPr>
        <w:rPr>
          <w:rFonts w:ascii="Garamond" w:hAnsi="Garamond" w:cs="Times New Roman"/>
          <w:lang w:val="en-CA"/>
        </w:rPr>
      </w:pPr>
      <w:r w:rsidRPr="00154687">
        <w:rPr>
          <w:rFonts w:ascii="Garamond" w:hAnsi="Garamond" w:cs="Times New Roman"/>
          <w:lang w:val="en-CA"/>
        </w:rPr>
        <w:t xml:space="preserve">A great deal of </w:t>
      </w:r>
      <w:hyperlink r:id="rId5" w:history="1">
        <w:r w:rsidRPr="00154687">
          <w:rPr>
            <w:rStyle w:val="Hyperlink"/>
            <w:rFonts w:ascii="Garamond" w:hAnsi="Garamond" w:cs="Times New Roman"/>
            <w:lang w:val="en-CA"/>
          </w:rPr>
          <w:t>research</w:t>
        </w:r>
      </w:hyperlink>
      <w:r w:rsidRPr="00154687">
        <w:rPr>
          <w:rFonts w:ascii="Garamond" w:hAnsi="Garamond" w:cs="Times New Roman"/>
          <w:lang w:val="en-CA"/>
        </w:rPr>
        <w:t xml:space="preserve"> shows that </w:t>
      </w:r>
      <w:hyperlink r:id="rId6" w:history="1">
        <w:r w:rsidRPr="00154687">
          <w:rPr>
            <w:rStyle w:val="Hyperlink"/>
            <w:rFonts w:ascii="Garamond" w:hAnsi="Garamond" w:cs="Times New Roman"/>
            <w:lang w:val="en-CA"/>
          </w:rPr>
          <w:t>laptop</w:t>
        </w:r>
      </w:hyperlink>
      <w:r w:rsidRPr="00154687">
        <w:rPr>
          <w:rFonts w:ascii="Garamond" w:hAnsi="Garamond" w:cs="Times New Roman"/>
          <w:lang w:val="en-CA"/>
        </w:rPr>
        <w:t xml:space="preserve"> (etc.) use in </w:t>
      </w:r>
      <w:hyperlink r:id="rId7" w:history="1">
        <w:r w:rsidRPr="00154687">
          <w:rPr>
            <w:rStyle w:val="Hyperlink"/>
            <w:rFonts w:ascii="Garamond" w:hAnsi="Garamond" w:cs="Times New Roman"/>
            <w:lang w:val="en-CA"/>
          </w:rPr>
          <w:t>classrooms</w:t>
        </w:r>
      </w:hyperlink>
      <w:r w:rsidRPr="00154687">
        <w:rPr>
          <w:rFonts w:ascii="Garamond" w:hAnsi="Garamond" w:cs="Times New Roman"/>
          <w:lang w:val="en-CA"/>
        </w:rPr>
        <w:t xml:space="preserve"> is negatively correlated with student attention, learning, etc. Use of these devices to message, look at memes, etc. can also be distracting to those around you. That said, you are free to use these devices in class – I acknowledge how helpful it can be to have pdfs of reading</w:t>
      </w:r>
      <w:r>
        <w:rPr>
          <w:rFonts w:ascii="Garamond" w:hAnsi="Garamond" w:cs="Times New Roman"/>
          <w:lang w:val="en-CA"/>
        </w:rPr>
        <w:t>s</w:t>
      </w:r>
      <w:r w:rsidR="00F41DE2">
        <w:rPr>
          <w:rFonts w:ascii="Garamond" w:hAnsi="Garamond" w:cs="Times New Roman"/>
          <w:lang w:val="en-CA"/>
        </w:rPr>
        <w:t xml:space="preserve"> in front of you</w:t>
      </w:r>
      <w:r w:rsidRPr="00154687">
        <w:rPr>
          <w:rFonts w:ascii="Garamond" w:hAnsi="Garamond" w:cs="Times New Roman"/>
          <w:lang w:val="en-CA"/>
        </w:rPr>
        <w:t xml:space="preserve">, or to be able to take notes in Word, etc. Please be sure that your use of them does not undermine your engagement or attention in class. If I find that you are using your devices in problematic ways, I will ask you to put them away. Repeated infractions may lower your participation grade. </w:t>
      </w:r>
    </w:p>
    <w:p w14:paraId="24AD9AA9" w14:textId="77777777" w:rsidR="000D7026" w:rsidRDefault="000D7026" w:rsidP="000D7026">
      <w:pPr>
        <w:rPr>
          <w:rFonts w:ascii="Garamond" w:hAnsi="Garamond" w:cs="Times New Roman"/>
          <w:i/>
          <w:lang w:val="en-CA"/>
        </w:rPr>
      </w:pPr>
    </w:p>
    <w:p w14:paraId="3313048F" w14:textId="77777777" w:rsidR="000D7026" w:rsidRPr="00154687" w:rsidRDefault="000D7026" w:rsidP="000D7026">
      <w:pPr>
        <w:rPr>
          <w:rFonts w:ascii="Garamond" w:hAnsi="Garamond" w:cs="Times New Roman"/>
          <w:lang w:val="en-CA"/>
        </w:rPr>
      </w:pPr>
      <w:r w:rsidRPr="00154687">
        <w:rPr>
          <w:rFonts w:ascii="Garamond" w:hAnsi="Garamond" w:cs="Times New Roman"/>
          <w:i/>
          <w:lang w:val="en-CA"/>
        </w:rPr>
        <w:t>Email</w:t>
      </w:r>
    </w:p>
    <w:p w14:paraId="7BA2C081" w14:textId="77777777" w:rsidR="000D7026" w:rsidRPr="00154687" w:rsidRDefault="000D7026" w:rsidP="000D7026">
      <w:pPr>
        <w:rPr>
          <w:rFonts w:ascii="Garamond" w:hAnsi="Garamond" w:cs="Times New Roman"/>
          <w:lang w:val="en-CA"/>
        </w:rPr>
      </w:pPr>
      <w:r w:rsidRPr="00154687">
        <w:rPr>
          <w:rFonts w:ascii="Garamond" w:hAnsi="Garamond" w:cs="Times New Roman"/>
          <w:lang w:val="en-CA"/>
        </w:rPr>
        <w:t>I will sometimes communicate with you via email, particularly if something changes in the course – unexpected cancellation, new or additional readings, etc. Please ensure that you are receiving these notifications. My general policy is to respond to emails within 24 hours of receiving them; however, I will not discuss grades over email, and would prefer that longer questions about assignments are addressed in office hours. Please check the syllabus and the (forthcoming) detailed instructions on assignments, etc. before emailing me about them.</w:t>
      </w:r>
    </w:p>
    <w:p w14:paraId="2DC01DE9" w14:textId="77777777" w:rsidR="000D7026" w:rsidRDefault="000D7026" w:rsidP="000D7026">
      <w:pPr>
        <w:rPr>
          <w:rFonts w:ascii="Garamond" w:hAnsi="Garamond" w:cs="Times New Roman"/>
          <w:i/>
          <w:lang w:val="en-CA"/>
        </w:rPr>
      </w:pPr>
    </w:p>
    <w:p w14:paraId="3E482FAA" w14:textId="77777777" w:rsidR="000D7026" w:rsidRPr="00154687" w:rsidRDefault="000D7026" w:rsidP="000D7026">
      <w:pPr>
        <w:rPr>
          <w:rFonts w:ascii="Garamond" w:hAnsi="Garamond" w:cs="Times New Roman"/>
          <w:lang w:val="en-CA"/>
        </w:rPr>
      </w:pPr>
      <w:r w:rsidRPr="00154687">
        <w:rPr>
          <w:rFonts w:ascii="Garamond" w:hAnsi="Garamond" w:cs="Times New Roman"/>
          <w:i/>
          <w:lang w:val="en-CA"/>
        </w:rPr>
        <w:t>Grades</w:t>
      </w:r>
    </w:p>
    <w:p w14:paraId="16AEEE66" w14:textId="02A01F1D" w:rsidR="000D7026" w:rsidRPr="00154687" w:rsidRDefault="000D7026" w:rsidP="000D7026">
      <w:pPr>
        <w:rPr>
          <w:rFonts w:ascii="Garamond" w:hAnsi="Garamond" w:cs="Times New Roman"/>
          <w:lang w:val="en-CA"/>
        </w:rPr>
      </w:pPr>
      <w:r w:rsidRPr="00154687">
        <w:rPr>
          <w:rFonts w:ascii="Garamond" w:hAnsi="Garamond" w:cs="Times New Roman"/>
          <w:lang w:val="en-CA"/>
        </w:rPr>
        <w:t>I am committed to a fair and unbiased grading process. As such, all assignments must be submitted with no identifying information other than your student number. This allows me to grade anonymously. If you have concerns about this process, please contact me and we will discuss possible solutions.</w:t>
      </w:r>
      <w:r w:rsidR="00F41DE2">
        <w:rPr>
          <w:rFonts w:ascii="Garamond" w:hAnsi="Garamond" w:cs="Times New Roman"/>
          <w:lang w:val="en-CA"/>
        </w:rPr>
        <w:t xml:space="preserve"> </w:t>
      </w:r>
      <w:r w:rsidRPr="00154687">
        <w:rPr>
          <w:rFonts w:ascii="Garamond" w:hAnsi="Garamond" w:cs="Times New Roman"/>
          <w:lang w:val="en-CA"/>
        </w:rPr>
        <w:t xml:space="preserve">If you are unsatisfied with your grade and would like to appeal it, the process is as follows. Between 24 and 72 hours after the grades are posted, explain in writing – in a way that responds to each of my comments – how you think the grade/comments are inappropriate for your assignment. I promise to consider these appeals and to re-examine your assignment. Please note, however, that a request for regrading can result in your mark going up or down. </w:t>
      </w:r>
    </w:p>
    <w:p w14:paraId="4FFC7FF1" w14:textId="77777777" w:rsidR="000D7026" w:rsidRPr="00154687" w:rsidRDefault="000D7026" w:rsidP="000D7026">
      <w:pPr>
        <w:rPr>
          <w:rFonts w:ascii="Garamond" w:hAnsi="Garamond" w:cs="Times New Roman"/>
          <w:lang w:val="en-CA"/>
        </w:rPr>
      </w:pPr>
    </w:p>
    <w:p w14:paraId="24C525EE" w14:textId="77777777" w:rsidR="000D7026" w:rsidRPr="00154687" w:rsidRDefault="000D7026" w:rsidP="000D7026">
      <w:pPr>
        <w:rPr>
          <w:rFonts w:ascii="Garamond" w:hAnsi="Garamond" w:cs="Times New Roman"/>
          <w:lang w:val="en-CA"/>
        </w:rPr>
      </w:pPr>
      <w:r w:rsidRPr="00154687">
        <w:rPr>
          <w:rFonts w:ascii="Garamond" w:hAnsi="Garamond" w:cs="Times New Roman"/>
          <w:i/>
          <w:lang w:val="en-CA"/>
        </w:rPr>
        <w:t>Late Work</w:t>
      </w:r>
    </w:p>
    <w:p w14:paraId="3A4CEC16" w14:textId="77777777" w:rsidR="000D7026" w:rsidRPr="00154687" w:rsidRDefault="000D7026" w:rsidP="000D7026">
      <w:pPr>
        <w:rPr>
          <w:rFonts w:ascii="Garamond" w:hAnsi="Garamond" w:cs="Times New Roman"/>
          <w:lang w:val="en-CA"/>
        </w:rPr>
      </w:pPr>
      <w:r w:rsidRPr="00154687">
        <w:rPr>
          <w:rFonts w:ascii="Garamond" w:hAnsi="Garamond" w:cs="Times New Roman"/>
          <w:lang w:val="en-CA"/>
        </w:rPr>
        <w:t xml:space="preserve">My policy on late work is for every 24 hours after the deadline, you will lose one third of a letter grade. So, if you turn in a B+ </w:t>
      </w:r>
      <w:r>
        <w:rPr>
          <w:rFonts w:ascii="Garamond" w:hAnsi="Garamond" w:cs="Times New Roman"/>
          <w:lang w:val="en-CA"/>
        </w:rPr>
        <w:t>assignment,</w:t>
      </w:r>
      <w:r w:rsidRPr="00154687">
        <w:rPr>
          <w:rFonts w:ascii="Garamond" w:hAnsi="Garamond" w:cs="Times New Roman"/>
          <w:lang w:val="en-CA"/>
        </w:rPr>
        <w:t xml:space="preserve"> after one day it is a B, after another it is a B-, etc. That said, I know that extenuating circumstances do occur. Should you find yourself in such a situation, please contact me as soon as possible, but keep in mind that this is no guarantee of an extension. </w:t>
      </w:r>
    </w:p>
    <w:p w14:paraId="3409CC8D" w14:textId="77777777" w:rsidR="000D7026" w:rsidRPr="00154687" w:rsidRDefault="000D7026" w:rsidP="000D7026">
      <w:pPr>
        <w:rPr>
          <w:rFonts w:ascii="Garamond" w:hAnsi="Garamond" w:cs="Times New Roman"/>
          <w:lang w:val="en-CA"/>
        </w:rPr>
      </w:pPr>
    </w:p>
    <w:p w14:paraId="76F91EC7" w14:textId="77777777" w:rsidR="000D7026" w:rsidRDefault="000D7026" w:rsidP="000D7026">
      <w:pPr>
        <w:rPr>
          <w:rFonts w:ascii="Garamond" w:hAnsi="Garamond" w:cs="Times New Roman"/>
          <w:i/>
          <w:lang w:val="en-CA"/>
        </w:rPr>
      </w:pPr>
    </w:p>
    <w:p w14:paraId="4E1EA52A" w14:textId="77777777" w:rsidR="000D7026" w:rsidRDefault="000D7026" w:rsidP="000D7026">
      <w:pPr>
        <w:rPr>
          <w:rFonts w:ascii="Garamond" w:hAnsi="Garamond" w:cs="Times New Roman"/>
          <w:i/>
          <w:lang w:val="en-CA"/>
        </w:rPr>
      </w:pPr>
    </w:p>
    <w:p w14:paraId="08B31341" w14:textId="77777777" w:rsidR="000D7026" w:rsidRDefault="000D7026" w:rsidP="000D7026">
      <w:pPr>
        <w:rPr>
          <w:rFonts w:ascii="Garamond" w:hAnsi="Garamond" w:cs="Times New Roman"/>
          <w:i/>
          <w:lang w:val="en-CA"/>
        </w:rPr>
      </w:pPr>
    </w:p>
    <w:p w14:paraId="58F653AB" w14:textId="77777777" w:rsidR="000D7026" w:rsidRDefault="000D7026" w:rsidP="000D7026">
      <w:pPr>
        <w:rPr>
          <w:rFonts w:ascii="Garamond" w:hAnsi="Garamond" w:cs="Times New Roman"/>
          <w:i/>
          <w:lang w:val="en-CA"/>
        </w:rPr>
      </w:pPr>
    </w:p>
    <w:p w14:paraId="7CF4A3A7" w14:textId="77777777" w:rsidR="000D7026" w:rsidRPr="00154687" w:rsidRDefault="000D7026" w:rsidP="000D7026">
      <w:pPr>
        <w:rPr>
          <w:rFonts w:ascii="Garamond" w:hAnsi="Garamond" w:cs="Times New Roman"/>
          <w:lang w:val="en-CA"/>
        </w:rPr>
      </w:pPr>
      <w:r w:rsidRPr="00154687">
        <w:rPr>
          <w:rFonts w:ascii="Garamond" w:hAnsi="Garamond" w:cs="Times New Roman"/>
          <w:i/>
          <w:lang w:val="en-CA"/>
        </w:rPr>
        <w:t>Academic Integrity</w:t>
      </w:r>
    </w:p>
    <w:p w14:paraId="50374A62" w14:textId="77777777" w:rsidR="000D7026" w:rsidRPr="00154687" w:rsidRDefault="000D7026" w:rsidP="000D7026">
      <w:pPr>
        <w:rPr>
          <w:rFonts w:ascii="Garamond" w:hAnsi="Garamond" w:cs="Times New Roman"/>
          <w:lang w:val="en-CA"/>
        </w:rPr>
      </w:pPr>
      <w:r w:rsidRPr="00154687">
        <w:rPr>
          <w:rFonts w:ascii="Garamond" w:hAnsi="Garamond" w:cs="Times New Roman"/>
          <w:lang w:val="en-CA"/>
        </w:rPr>
        <w:t xml:space="preserve">It is very important that you are graded on your own contributions rather than those of others. If you are drawing from other work, please be sure to cite it appropriately. Familiarize yourself with the University’s </w:t>
      </w:r>
      <w:hyperlink r:id="rId8" w:history="1">
        <w:r w:rsidRPr="00154687">
          <w:rPr>
            <w:rStyle w:val="Hyperlink"/>
            <w:rFonts w:ascii="Garamond" w:hAnsi="Garamond" w:cs="Times New Roman"/>
            <w:lang w:val="en-CA"/>
          </w:rPr>
          <w:t>Code of Academic Integrity</w:t>
        </w:r>
      </w:hyperlink>
      <w:r w:rsidRPr="00154687">
        <w:rPr>
          <w:rFonts w:ascii="Garamond" w:hAnsi="Garamond" w:cs="Times New Roman"/>
          <w:lang w:val="en-CA"/>
        </w:rPr>
        <w:t>; this determines how cases of plagiarism or other academic misconduct will be handled. Since philosophy is an activity that we do together, feel free to discuss things with your peers, friends, etc. Just be sure that what you hand in for grading is reflective of your position on things.</w:t>
      </w:r>
    </w:p>
    <w:p w14:paraId="742D703C" w14:textId="77777777" w:rsidR="000D7026" w:rsidRPr="00154687" w:rsidRDefault="000D7026" w:rsidP="000D7026">
      <w:pPr>
        <w:rPr>
          <w:rFonts w:ascii="Garamond" w:hAnsi="Garamond" w:cs="Times New Roman"/>
          <w:lang w:val="en-CA"/>
        </w:rPr>
      </w:pPr>
    </w:p>
    <w:p w14:paraId="0E379773" w14:textId="77777777" w:rsidR="000D7026" w:rsidRPr="00154687" w:rsidRDefault="000D7026" w:rsidP="000D7026">
      <w:pPr>
        <w:rPr>
          <w:rFonts w:ascii="Garamond" w:hAnsi="Garamond" w:cs="Times New Roman"/>
          <w:b/>
          <w:lang w:val="en-CA"/>
        </w:rPr>
      </w:pPr>
      <w:r w:rsidRPr="00154687">
        <w:rPr>
          <w:rFonts w:ascii="Garamond" w:hAnsi="Garamond" w:cs="Times New Roman"/>
          <w:b/>
          <w:lang w:val="en-CA"/>
        </w:rPr>
        <w:t>Accessibility and Support Services</w:t>
      </w:r>
    </w:p>
    <w:p w14:paraId="05B9CEC1" w14:textId="77777777" w:rsidR="000D7026" w:rsidRPr="000107BC" w:rsidRDefault="000D7026" w:rsidP="000D7026">
      <w:pPr>
        <w:widowControl w:val="0"/>
        <w:autoSpaceDE w:val="0"/>
        <w:autoSpaceDN w:val="0"/>
        <w:adjustRightInd w:val="0"/>
        <w:rPr>
          <w:rFonts w:ascii="Garamond" w:hAnsi="Garamond" w:cs="Baskerville"/>
          <w:color w:val="000000"/>
        </w:rPr>
      </w:pPr>
      <w:r>
        <w:rPr>
          <w:rFonts w:ascii="Garamond" w:hAnsi="Garamond" w:cs="Baskerville"/>
          <w:color w:val="000000"/>
        </w:rPr>
        <w:t xml:space="preserve">I want all of you to succeed and flourish philosophically. There are, of course, many ways to learn; I will strive to adapt to your needs, but this means that you must tell me how you learn best. Please feel free to contact me via email or in office hours to let me know what works for you. Students with disabilities are strongly encouraged to make use of services here at the University, and, if you feel comfortable with it, to let me know how I can make the course more accessible to you. </w:t>
      </w:r>
    </w:p>
    <w:p w14:paraId="443D6987" w14:textId="77777777" w:rsidR="000D7026" w:rsidRDefault="000D7026" w:rsidP="000D7026">
      <w:pPr>
        <w:rPr>
          <w:rFonts w:ascii="Garamond" w:hAnsi="Garamond" w:cs="Times New Roman"/>
          <w:b/>
          <w:lang w:val="en-CA"/>
        </w:rPr>
      </w:pPr>
    </w:p>
    <w:p w14:paraId="0306285A" w14:textId="77777777" w:rsidR="000D7026" w:rsidRPr="00154687" w:rsidRDefault="000D7026" w:rsidP="000D7026">
      <w:pPr>
        <w:rPr>
          <w:rFonts w:ascii="Garamond" w:hAnsi="Garamond" w:cs="Times New Roman"/>
          <w:b/>
          <w:lang w:val="en-CA"/>
        </w:rPr>
      </w:pPr>
      <w:r w:rsidRPr="00154687">
        <w:rPr>
          <w:rFonts w:ascii="Garamond" w:hAnsi="Garamond" w:cs="Times New Roman"/>
          <w:b/>
          <w:lang w:val="en-CA"/>
        </w:rPr>
        <w:t>Schedule and Readings</w:t>
      </w:r>
    </w:p>
    <w:p w14:paraId="1E46C30A" w14:textId="77777777" w:rsidR="000D7026" w:rsidRDefault="000D7026" w:rsidP="000D7026">
      <w:pPr>
        <w:rPr>
          <w:rFonts w:ascii="Garamond" w:hAnsi="Garamond" w:cs="Times New Roman"/>
          <w:lang w:val="en-CA"/>
        </w:rPr>
      </w:pPr>
      <w:r>
        <w:rPr>
          <w:rFonts w:ascii="Garamond" w:hAnsi="Garamond" w:cs="Times New Roman"/>
          <w:lang w:val="en-CA"/>
        </w:rPr>
        <w:t xml:space="preserve">I know that you have other courses, obligations, and activities, but some of these papers/ideas are a little complicated, and may require more than one reading. As such, it is important that you come to class prepared – that you read the material and are ready to discuss it. </w:t>
      </w:r>
    </w:p>
    <w:p w14:paraId="1BB50EE9" w14:textId="77777777" w:rsidR="000D7026" w:rsidRDefault="000D7026" w:rsidP="000D7026">
      <w:pPr>
        <w:rPr>
          <w:rFonts w:ascii="Garamond" w:hAnsi="Garamond" w:cs="Times New Roman"/>
          <w:lang w:val="en-CA"/>
        </w:rPr>
      </w:pPr>
    </w:p>
    <w:p w14:paraId="0C09B493" w14:textId="77777777" w:rsidR="000D7026" w:rsidRDefault="000D7026" w:rsidP="000D7026">
      <w:pPr>
        <w:rPr>
          <w:rFonts w:ascii="Garamond" w:hAnsi="Garamond" w:cs="Times New Roman"/>
          <w:lang w:val="en-CA"/>
        </w:rPr>
      </w:pPr>
      <w:r>
        <w:rPr>
          <w:rFonts w:ascii="Garamond" w:hAnsi="Garamond" w:cs="Times New Roman"/>
          <w:lang w:val="en-CA"/>
        </w:rPr>
        <w:t xml:space="preserve">I may change the readings, depending on student interest, and if so I will email you in advance. </w:t>
      </w:r>
    </w:p>
    <w:p w14:paraId="6B611A28" w14:textId="77777777" w:rsidR="000D7026" w:rsidRDefault="000D7026" w:rsidP="000D7026">
      <w:pPr>
        <w:rPr>
          <w:lang w:val="en-CA"/>
        </w:rPr>
      </w:pPr>
    </w:p>
    <w:p w14:paraId="07355790" w14:textId="77777777" w:rsidR="000D7026" w:rsidRDefault="000D7026" w:rsidP="000D7026">
      <w:pPr>
        <w:rPr>
          <w:lang w:val="en-CA"/>
        </w:rPr>
      </w:pPr>
    </w:p>
    <w:p w14:paraId="246CD980" w14:textId="77777777" w:rsidR="000D7026" w:rsidRDefault="000D7026" w:rsidP="000D7026">
      <w:pPr>
        <w:rPr>
          <w:lang w:val="en-CA"/>
        </w:rPr>
      </w:pPr>
    </w:p>
    <w:p w14:paraId="7EE0C116" w14:textId="77777777" w:rsidR="000D7026" w:rsidRDefault="000D7026" w:rsidP="000D7026">
      <w:pPr>
        <w:rPr>
          <w:lang w:val="en-CA"/>
        </w:rPr>
      </w:pPr>
    </w:p>
    <w:p w14:paraId="0F5C7509" w14:textId="77777777" w:rsidR="000D7026" w:rsidRDefault="000D7026" w:rsidP="000D7026">
      <w:pPr>
        <w:rPr>
          <w:lang w:val="en-CA"/>
        </w:rPr>
      </w:pPr>
    </w:p>
    <w:p w14:paraId="6902A07A" w14:textId="77777777" w:rsidR="000D7026" w:rsidRDefault="000D7026" w:rsidP="000D7026">
      <w:pPr>
        <w:rPr>
          <w:lang w:val="en-CA"/>
        </w:rPr>
      </w:pPr>
    </w:p>
    <w:p w14:paraId="24D349BB" w14:textId="77777777" w:rsidR="000D7026" w:rsidRDefault="000D7026" w:rsidP="000D7026">
      <w:pPr>
        <w:rPr>
          <w:lang w:val="en-CA"/>
        </w:rPr>
      </w:pPr>
    </w:p>
    <w:p w14:paraId="58C04381" w14:textId="77777777" w:rsidR="000D7026" w:rsidRDefault="000D7026" w:rsidP="000D7026">
      <w:pPr>
        <w:rPr>
          <w:lang w:val="en-CA"/>
        </w:rPr>
      </w:pPr>
    </w:p>
    <w:p w14:paraId="62EA8B05" w14:textId="77777777" w:rsidR="000D7026" w:rsidRDefault="000D7026" w:rsidP="000D7026">
      <w:pPr>
        <w:rPr>
          <w:lang w:val="en-CA"/>
        </w:rPr>
      </w:pPr>
    </w:p>
    <w:p w14:paraId="5AE432E1" w14:textId="77777777" w:rsidR="000D7026" w:rsidRDefault="000D7026" w:rsidP="000D7026">
      <w:pPr>
        <w:rPr>
          <w:lang w:val="en-CA"/>
        </w:rPr>
      </w:pPr>
    </w:p>
    <w:p w14:paraId="7F80C96F" w14:textId="77777777" w:rsidR="000D7026" w:rsidRDefault="000D7026" w:rsidP="000D7026">
      <w:pPr>
        <w:rPr>
          <w:lang w:val="en-CA"/>
        </w:rPr>
      </w:pPr>
    </w:p>
    <w:p w14:paraId="0ABCB684" w14:textId="77777777" w:rsidR="000D7026" w:rsidRDefault="000D7026" w:rsidP="000D7026">
      <w:pPr>
        <w:rPr>
          <w:lang w:val="en-CA"/>
        </w:rPr>
      </w:pPr>
    </w:p>
    <w:p w14:paraId="04B29DEE" w14:textId="77777777" w:rsidR="000D7026" w:rsidRDefault="000D7026" w:rsidP="000D7026">
      <w:pPr>
        <w:rPr>
          <w:lang w:val="en-CA"/>
        </w:rPr>
      </w:pPr>
    </w:p>
    <w:p w14:paraId="53615ADF" w14:textId="77777777" w:rsidR="000D7026" w:rsidRDefault="000D7026" w:rsidP="000D7026">
      <w:pPr>
        <w:rPr>
          <w:lang w:val="en-CA"/>
        </w:rPr>
      </w:pPr>
    </w:p>
    <w:p w14:paraId="58E80BAE" w14:textId="77777777" w:rsidR="000D7026" w:rsidRDefault="000D7026" w:rsidP="000D7026">
      <w:pPr>
        <w:rPr>
          <w:lang w:val="en-CA"/>
        </w:rPr>
      </w:pPr>
    </w:p>
    <w:p w14:paraId="5914F6EA" w14:textId="77777777" w:rsidR="000D7026" w:rsidRDefault="000D7026" w:rsidP="000D7026">
      <w:pPr>
        <w:rPr>
          <w:lang w:val="en-CA"/>
        </w:rPr>
      </w:pPr>
    </w:p>
    <w:p w14:paraId="14514DA5" w14:textId="77777777" w:rsidR="000D7026" w:rsidRDefault="000D7026" w:rsidP="000D7026">
      <w:pPr>
        <w:rPr>
          <w:lang w:val="en-CA"/>
        </w:rPr>
      </w:pPr>
    </w:p>
    <w:p w14:paraId="0E1C763B" w14:textId="77777777" w:rsidR="000D7026" w:rsidRDefault="000D7026" w:rsidP="000D7026">
      <w:pPr>
        <w:rPr>
          <w:lang w:val="en-CA"/>
        </w:rPr>
      </w:pPr>
    </w:p>
    <w:p w14:paraId="74F06D41" w14:textId="77777777" w:rsidR="000D7026" w:rsidRDefault="000D7026" w:rsidP="000D7026">
      <w:pPr>
        <w:rPr>
          <w:lang w:val="en-CA"/>
        </w:rPr>
      </w:pPr>
    </w:p>
    <w:p w14:paraId="469C3CD1" w14:textId="77777777" w:rsidR="000D7026" w:rsidRDefault="000D7026" w:rsidP="000D7026">
      <w:pPr>
        <w:rPr>
          <w:lang w:val="en-CA"/>
        </w:rPr>
      </w:pPr>
    </w:p>
    <w:p w14:paraId="72D5EE79" w14:textId="77777777" w:rsidR="000D7026" w:rsidRDefault="000D7026" w:rsidP="000D7026">
      <w:pPr>
        <w:rPr>
          <w:lang w:val="en-CA"/>
        </w:rPr>
      </w:pPr>
    </w:p>
    <w:p w14:paraId="0B871908" w14:textId="77777777" w:rsidR="000D7026" w:rsidRPr="004E4EE3" w:rsidRDefault="000D7026" w:rsidP="000D7026">
      <w:pPr>
        <w:rPr>
          <w:rFonts w:ascii="Garamond" w:hAnsi="Garamond"/>
          <w:lang w:val="en-CA"/>
        </w:rPr>
      </w:pPr>
    </w:p>
    <w:p w14:paraId="58D7F3BD" w14:textId="77777777" w:rsidR="000D7026" w:rsidRDefault="000D7026" w:rsidP="000D7026">
      <w:pPr>
        <w:jc w:val="center"/>
        <w:rPr>
          <w:rFonts w:ascii="Garamond" w:hAnsi="Garamond"/>
          <w:b/>
          <w:lang w:val="en-CA"/>
        </w:rPr>
      </w:pPr>
      <w:r w:rsidRPr="004E4EE3">
        <w:rPr>
          <w:rFonts w:ascii="Garamond" w:hAnsi="Garamond"/>
          <w:b/>
          <w:lang w:val="en-CA"/>
        </w:rPr>
        <w:lastRenderedPageBreak/>
        <w:t>Schedule of Readings</w:t>
      </w:r>
    </w:p>
    <w:p w14:paraId="53D65BBF" w14:textId="1B350650" w:rsidR="00F41DE2" w:rsidRPr="00F41DE2" w:rsidRDefault="00F41DE2" w:rsidP="000D7026">
      <w:pPr>
        <w:jc w:val="center"/>
        <w:rPr>
          <w:rFonts w:ascii="Garamond" w:hAnsi="Garamond"/>
          <w:b/>
          <w:i/>
          <w:lang w:val="en-CA"/>
        </w:rPr>
      </w:pPr>
      <w:r w:rsidRPr="00F41DE2">
        <w:rPr>
          <w:rFonts w:ascii="Garamond" w:hAnsi="Garamond"/>
          <w:b/>
          <w:i/>
          <w:lang w:val="en-CA"/>
        </w:rPr>
        <w:t>**tentative – subject to change in light of student interests**</w:t>
      </w:r>
    </w:p>
    <w:p w14:paraId="5F793375" w14:textId="77777777" w:rsidR="00105A4E" w:rsidRPr="00E43C39" w:rsidRDefault="00105A4E" w:rsidP="00105A4E">
      <w:pPr>
        <w:rPr>
          <w:rFonts w:ascii="Garamond" w:hAnsi="Garamond"/>
          <w:b/>
          <w:lang w:val="en-CA"/>
        </w:rPr>
      </w:pPr>
      <w:r w:rsidRPr="00E43C39">
        <w:rPr>
          <w:rFonts w:ascii="Garamond" w:hAnsi="Garamond"/>
          <w:b/>
          <w:lang w:val="en-CA"/>
        </w:rPr>
        <w:t xml:space="preserve">Week 1: Introduction </w:t>
      </w:r>
    </w:p>
    <w:p w14:paraId="47B7E7C5" w14:textId="77777777" w:rsidR="00105A4E" w:rsidRPr="00E43C39" w:rsidRDefault="00105A4E" w:rsidP="00105A4E">
      <w:pPr>
        <w:rPr>
          <w:rFonts w:ascii="Garamond" w:hAnsi="Garamond"/>
          <w:b/>
          <w:lang w:val="en-CA"/>
        </w:rPr>
      </w:pPr>
    </w:p>
    <w:p w14:paraId="7543495A" w14:textId="77777777" w:rsidR="00105A4E" w:rsidRPr="00E43C39" w:rsidRDefault="00105A4E" w:rsidP="00105A4E">
      <w:pPr>
        <w:rPr>
          <w:rFonts w:ascii="Garamond" w:hAnsi="Garamond"/>
          <w:lang w:val="en-CA"/>
        </w:rPr>
      </w:pPr>
      <w:r w:rsidRPr="00E43C39">
        <w:rPr>
          <w:rFonts w:ascii="Garamond" w:hAnsi="Garamond"/>
          <w:lang w:val="en-CA"/>
        </w:rPr>
        <w:t>Aug 29: What is philosophy? What is technology?</w:t>
      </w:r>
    </w:p>
    <w:p w14:paraId="31620B44" w14:textId="77777777" w:rsidR="00105A4E" w:rsidRPr="00E43C39" w:rsidRDefault="00105A4E" w:rsidP="00105A4E">
      <w:pPr>
        <w:pStyle w:val="ListParagraph"/>
        <w:numPr>
          <w:ilvl w:val="0"/>
          <w:numId w:val="1"/>
        </w:numPr>
        <w:rPr>
          <w:rFonts w:ascii="Garamond" w:hAnsi="Garamond"/>
          <w:lang w:val="en-CA"/>
        </w:rPr>
      </w:pPr>
      <w:r w:rsidRPr="00E43C39">
        <w:rPr>
          <w:rFonts w:ascii="Garamond" w:hAnsi="Garamond"/>
          <w:lang w:val="en-CA"/>
        </w:rPr>
        <w:t>No required reading!</w:t>
      </w:r>
    </w:p>
    <w:p w14:paraId="1956F610" w14:textId="77777777" w:rsidR="00105A4E" w:rsidRPr="00E43C39" w:rsidRDefault="00105A4E" w:rsidP="00105A4E">
      <w:pPr>
        <w:rPr>
          <w:rFonts w:ascii="Garamond" w:hAnsi="Garamond"/>
          <w:lang w:val="en-CA"/>
        </w:rPr>
      </w:pPr>
    </w:p>
    <w:p w14:paraId="382A8CCB" w14:textId="77777777" w:rsidR="00105A4E" w:rsidRPr="00E43C39" w:rsidRDefault="00105A4E" w:rsidP="00105A4E">
      <w:pPr>
        <w:rPr>
          <w:rFonts w:ascii="Garamond" w:hAnsi="Garamond"/>
          <w:b/>
          <w:lang w:val="en-CA"/>
        </w:rPr>
      </w:pPr>
      <w:r w:rsidRPr="00E43C39">
        <w:rPr>
          <w:rFonts w:ascii="Garamond" w:hAnsi="Garamond"/>
          <w:b/>
          <w:lang w:val="en-CA"/>
        </w:rPr>
        <w:t>Week 2: Human Nature</w:t>
      </w:r>
    </w:p>
    <w:p w14:paraId="53681E70" w14:textId="77777777" w:rsidR="00105A4E" w:rsidRPr="00E43C39" w:rsidRDefault="00105A4E" w:rsidP="00105A4E">
      <w:pPr>
        <w:rPr>
          <w:rFonts w:ascii="Garamond" w:hAnsi="Garamond"/>
          <w:b/>
          <w:lang w:val="en-CA"/>
        </w:rPr>
      </w:pPr>
    </w:p>
    <w:p w14:paraId="5C648E98" w14:textId="77777777" w:rsidR="00105A4E" w:rsidRPr="00E43C39" w:rsidRDefault="00105A4E" w:rsidP="00105A4E">
      <w:pPr>
        <w:rPr>
          <w:rFonts w:ascii="Garamond" w:hAnsi="Garamond"/>
          <w:lang w:val="en-CA"/>
        </w:rPr>
      </w:pPr>
      <w:r w:rsidRPr="00E43C39">
        <w:rPr>
          <w:rFonts w:ascii="Garamond" w:hAnsi="Garamond"/>
          <w:lang w:val="en-CA"/>
        </w:rPr>
        <w:t xml:space="preserve">Sept. 5: What is a human being? </w:t>
      </w:r>
    </w:p>
    <w:p w14:paraId="18BF4A3E" w14:textId="77777777" w:rsidR="00105A4E" w:rsidRPr="00E43C39" w:rsidRDefault="00105A4E" w:rsidP="00105A4E">
      <w:pPr>
        <w:pStyle w:val="ListParagraph"/>
        <w:numPr>
          <w:ilvl w:val="0"/>
          <w:numId w:val="4"/>
        </w:numPr>
        <w:rPr>
          <w:rFonts w:ascii="Garamond" w:hAnsi="Garamond"/>
          <w:lang w:val="en-CA"/>
        </w:rPr>
      </w:pPr>
      <w:r w:rsidRPr="00E43C39">
        <w:rPr>
          <w:rFonts w:ascii="Garamond" w:hAnsi="Garamond"/>
          <w:lang w:val="en-CA"/>
        </w:rPr>
        <w:t xml:space="preserve">Mikael </w:t>
      </w:r>
      <w:proofErr w:type="spellStart"/>
      <w:r w:rsidRPr="00E43C39">
        <w:rPr>
          <w:rFonts w:ascii="Garamond" w:hAnsi="Garamond"/>
          <w:lang w:val="en-CA"/>
        </w:rPr>
        <w:t>Stenmark</w:t>
      </w:r>
      <w:proofErr w:type="spellEnd"/>
      <w:r w:rsidRPr="00E43C39">
        <w:rPr>
          <w:rFonts w:ascii="Garamond" w:hAnsi="Garamond"/>
          <w:lang w:val="en-CA"/>
        </w:rPr>
        <w:t>, “Theories of Human Nature: Key Issues”</w:t>
      </w:r>
    </w:p>
    <w:p w14:paraId="7D8FEB03" w14:textId="77777777" w:rsidR="00105A4E" w:rsidRPr="00E43C39" w:rsidRDefault="00105A4E" w:rsidP="00105A4E">
      <w:pPr>
        <w:rPr>
          <w:rFonts w:ascii="Garamond" w:hAnsi="Garamond"/>
          <w:b/>
          <w:lang w:val="en-CA"/>
        </w:rPr>
      </w:pPr>
    </w:p>
    <w:p w14:paraId="1537BEAA" w14:textId="77777777" w:rsidR="00105A4E" w:rsidRPr="00E43C39" w:rsidRDefault="00105A4E" w:rsidP="00105A4E">
      <w:pPr>
        <w:rPr>
          <w:rFonts w:ascii="Garamond" w:hAnsi="Garamond"/>
          <w:b/>
          <w:lang w:val="en-CA"/>
        </w:rPr>
      </w:pPr>
      <w:r w:rsidRPr="00E43C39">
        <w:rPr>
          <w:rFonts w:ascii="Garamond" w:hAnsi="Garamond"/>
          <w:b/>
          <w:lang w:val="en-CA"/>
        </w:rPr>
        <w:t>Week 3: Human Nature</w:t>
      </w:r>
    </w:p>
    <w:p w14:paraId="169A3AE1" w14:textId="77777777" w:rsidR="00105A4E" w:rsidRPr="00E43C39" w:rsidRDefault="00105A4E" w:rsidP="00105A4E">
      <w:pPr>
        <w:rPr>
          <w:rFonts w:ascii="Garamond" w:hAnsi="Garamond"/>
          <w:b/>
          <w:lang w:val="en-CA"/>
        </w:rPr>
      </w:pPr>
    </w:p>
    <w:p w14:paraId="35D18947" w14:textId="77777777" w:rsidR="00105A4E" w:rsidRPr="00E43C39" w:rsidRDefault="00105A4E" w:rsidP="00105A4E">
      <w:pPr>
        <w:rPr>
          <w:rFonts w:ascii="Garamond" w:hAnsi="Garamond"/>
          <w:lang w:val="en-CA"/>
        </w:rPr>
      </w:pPr>
      <w:r w:rsidRPr="00E43C39">
        <w:rPr>
          <w:rFonts w:ascii="Garamond" w:hAnsi="Garamond"/>
          <w:lang w:val="en-CA"/>
        </w:rPr>
        <w:t xml:space="preserve">Sept 10: What is a human being? </w:t>
      </w:r>
    </w:p>
    <w:p w14:paraId="428C43D5" w14:textId="77777777" w:rsidR="00105A4E" w:rsidRPr="00E43C39" w:rsidRDefault="00105A4E" w:rsidP="00105A4E">
      <w:pPr>
        <w:pStyle w:val="ListParagraph"/>
        <w:numPr>
          <w:ilvl w:val="0"/>
          <w:numId w:val="4"/>
        </w:numPr>
        <w:rPr>
          <w:rFonts w:ascii="Garamond" w:hAnsi="Garamond"/>
          <w:i/>
          <w:lang w:val="en-CA"/>
        </w:rPr>
      </w:pPr>
      <w:r w:rsidRPr="00E43C39">
        <w:rPr>
          <w:rFonts w:ascii="Garamond" w:hAnsi="Garamond"/>
          <w:lang w:val="en-CA"/>
        </w:rPr>
        <w:t xml:space="preserve">Excerpts from René Descartes, </w:t>
      </w:r>
      <w:r w:rsidRPr="00E43C39">
        <w:rPr>
          <w:rFonts w:ascii="Garamond" w:hAnsi="Garamond"/>
          <w:i/>
          <w:lang w:val="en-CA"/>
        </w:rPr>
        <w:t>Meditations on First Philosophy</w:t>
      </w:r>
    </w:p>
    <w:p w14:paraId="1A131075" w14:textId="77777777" w:rsidR="00105A4E" w:rsidRPr="00E43C39" w:rsidRDefault="00105A4E" w:rsidP="00105A4E">
      <w:pPr>
        <w:rPr>
          <w:rFonts w:ascii="Garamond" w:hAnsi="Garamond"/>
          <w:lang w:val="en-CA"/>
        </w:rPr>
      </w:pPr>
    </w:p>
    <w:p w14:paraId="686B1651" w14:textId="77777777" w:rsidR="00105A4E" w:rsidRPr="00E43C39" w:rsidRDefault="00105A4E" w:rsidP="00105A4E">
      <w:pPr>
        <w:rPr>
          <w:rFonts w:ascii="Garamond" w:hAnsi="Garamond"/>
          <w:lang w:val="en-CA"/>
        </w:rPr>
      </w:pPr>
      <w:r w:rsidRPr="00E43C39">
        <w:rPr>
          <w:rFonts w:ascii="Garamond" w:hAnsi="Garamond"/>
          <w:lang w:val="en-CA"/>
        </w:rPr>
        <w:t xml:space="preserve">Sept 12: What is a human being? </w:t>
      </w:r>
    </w:p>
    <w:p w14:paraId="6F441C02" w14:textId="77777777" w:rsidR="00105A4E" w:rsidRPr="00E43C39" w:rsidRDefault="00105A4E" w:rsidP="00105A4E">
      <w:pPr>
        <w:pStyle w:val="ListParagraph"/>
        <w:numPr>
          <w:ilvl w:val="0"/>
          <w:numId w:val="29"/>
        </w:numPr>
        <w:rPr>
          <w:rFonts w:ascii="Garamond" w:hAnsi="Garamond"/>
          <w:lang w:val="en-CA"/>
        </w:rPr>
      </w:pPr>
      <w:r w:rsidRPr="00E43C39">
        <w:rPr>
          <w:rFonts w:ascii="Garamond" w:hAnsi="Garamond"/>
          <w:lang w:val="en-CA"/>
        </w:rPr>
        <w:t>Neil Levy, “Culture by Nature”</w:t>
      </w:r>
    </w:p>
    <w:p w14:paraId="22F358DD" w14:textId="77777777" w:rsidR="00105A4E" w:rsidRPr="00E43C39" w:rsidRDefault="00105A4E" w:rsidP="00105A4E">
      <w:pPr>
        <w:rPr>
          <w:rFonts w:ascii="Garamond" w:hAnsi="Garamond"/>
          <w:i/>
          <w:lang w:val="en-CA"/>
        </w:rPr>
      </w:pPr>
    </w:p>
    <w:p w14:paraId="6CA4CB8F" w14:textId="77777777" w:rsidR="00105A4E" w:rsidRPr="00E43C39" w:rsidRDefault="00105A4E" w:rsidP="00105A4E">
      <w:pPr>
        <w:rPr>
          <w:rFonts w:ascii="Garamond" w:hAnsi="Garamond"/>
          <w:b/>
          <w:lang w:val="en-CA"/>
        </w:rPr>
      </w:pPr>
      <w:r w:rsidRPr="00E43C39">
        <w:rPr>
          <w:rFonts w:ascii="Garamond" w:hAnsi="Garamond"/>
          <w:b/>
          <w:lang w:val="en-CA"/>
        </w:rPr>
        <w:t>Week 4: Human Nature and Identity</w:t>
      </w:r>
    </w:p>
    <w:p w14:paraId="09220C69" w14:textId="77777777" w:rsidR="00105A4E" w:rsidRPr="00E43C39" w:rsidRDefault="00105A4E" w:rsidP="00105A4E">
      <w:pPr>
        <w:rPr>
          <w:rFonts w:ascii="Garamond" w:hAnsi="Garamond"/>
          <w:lang w:val="en-CA"/>
        </w:rPr>
      </w:pPr>
    </w:p>
    <w:p w14:paraId="7A42DB80" w14:textId="77777777" w:rsidR="00105A4E" w:rsidRPr="00E43C39" w:rsidRDefault="00105A4E" w:rsidP="00105A4E">
      <w:pPr>
        <w:rPr>
          <w:rFonts w:ascii="Garamond" w:hAnsi="Garamond"/>
          <w:lang w:val="en-CA"/>
        </w:rPr>
      </w:pPr>
      <w:r w:rsidRPr="00E43C39">
        <w:rPr>
          <w:rFonts w:ascii="Garamond" w:hAnsi="Garamond"/>
          <w:lang w:val="en-CA"/>
        </w:rPr>
        <w:t xml:space="preserve">Sept 17: What is a human being? </w:t>
      </w:r>
    </w:p>
    <w:p w14:paraId="71EBC904" w14:textId="77777777" w:rsidR="00105A4E" w:rsidRPr="00E43C39" w:rsidRDefault="00105A4E" w:rsidP="00105A4E">
      <w:pPr>
        <w:pStyle w:val="ListParagraph"/>
        <w:numPr>
          <w:ilvl w:val="0"/>
          <w:numId w:val="29"/>
        </w:numPr>
        <w:rPr>
          <w:rFonts w:ascii="Garamond" w:hAnsi="Garamond"/>
          <w:lang w:val="en-CA"/>
        </w:rPr>
      </w:pPr>
      <w:r w:rsidRPr="00E43C39">
        <w:rPr>
          <w:rFonts w:ascii="Garamond" w:hAnsi="Garamond"/>
          <w:lang w:val="en-CA"/>
        </w:rPr>
        <w:t xml:space="preserve">Michael </w:t>
      </w:r>
      <w:proofErr w:type="spellStart"/>
      <w:r w:rsidRPr="00E43C39">
        <w:rPr>
          <w:rFonts w:ascii="Garamond" w:hAnsi="Garamond"/>
          <w:lang w:val="en-CA"/>
        </w:rPr>
        <w:t>Cerullo</w:t>
      </w:r>
      <w:proofErr w:type="spellEnd"/>
      <w:r w:rsidRPr="00E43C39">
        <w:rPr>
          <w:rFonts w:ascii="Garamond" w:hAnsi="Garamond"/>
          <w:lang w:val="en-CA"/>
        </w:rPr>
        <w:t>, “Uploading and Branching Identity”</w:t>
      </w:r>
    </w:p>
    <w:p w14:paraId="7D8B80AE" w14:textId="77777777" w:rsidR="00105A4E" w:rsidRPr="00E43C39" w:rsidRDefault="00105A4E" w:rsidP="00105A4E">
      <w:pPr>
        <w:pStyle w:val="ListParagraph"/>
        <w:numPr>
          <w:ilvl w:val="0"/>
          <w:numId w:val="29"/>
        </w:numPr>
        <w:rPr>
          <w:rFonts w:ascii="Garamond" w:hAnsi="Garamond"/>
          <w:lang w:val="en-CA"/>
        </w:rPr>
      </w:pPr>
      <w:r w:rsidRPr="00E43C39">
        <w:rPr>
          <w:rFonts w:ascii="Garamond" w:hAnsi="Garamond"/>
          <w:lang w:val="en-CA"/>
        </w:rPr>
        <w:t xml:space="preserve">Natasha Vita-More, “Life Expansion Media” </w:t>
      </w:r>
    </w:p>
    <w:p w14:paraId="6BD49882" w14:textId="77777777" w:rsidR="00105A4E" w:rsidRPr="00E43C39" w:rsidRDefault="00105A4E" w:rsidP="00105A4E">
      <w:pPr>
        <w:pStyle w:val="ListParagraph"/>
        <w:numPr>
          <w:ilvl w:val="0"/>
          <w:numId w:val="29"/>
        </w:numPr>
        <w:rPr>
          <w:rFonts w:ascii="Garamond" w:hAnsi="Garamond"/>
          <w:lang w:val="en-CA"/>
        </w:rPr>
      </w:pPr>
      <w:r w:rsidRPr="00E43C39">
        <w:rPr>
          <w:rFonts w:ascii="Garamond" w:hAnsi="Garamond"/>
          <w:b/>
          <w:lang w:val="en-CA"/>
        </w:rPr>
        <w:t>Reflection paper #1 due</w:t>
      </w:r>
    </w:p>
    <w:p w14:paraId="55EB9276" w14:textId="77777777" w:rsidR="00105A4E" w:rsidRPr="00E43C39" w:rsidRDefault="00105A4E" w:rsidP="00105A4E">
      <w:pPr>
        <w:rPr>
          <w:rFonts w:ascii="Garamond" w:hAnsi="Garamond"/>
          <w:lang w:val="en-CA"/>
        </w:rPr>
      </w:pPr>
    </w:p>
    <w:p w14:paraId="495E8D9C" w14:textId="77777777" w:rsidR="00105A4E" w:rsidRPr="00E43C39" w:rsidRDefault="00105A4E" w:rsidP="00105A4E">
      <w:pPr>
        <w:rPr>
          <w:rFonts w:ascii="Garamond" w:hAnsi="Garamond"/>
          <w:lang w:val="en-CA"/>
        </w:rPr>
      </w:pPr>
      <w:r w:rsidRPr="00E43C39">
        <w:rPr>
          <w:rFonts w:ascii="Garamond" w:hAnsi="Garamond"/>
          <w:lang w:val="en-CA"/>
        </w:rPr>
        <w:t>Sept 19: What makes us the same person over time?</w:t>
      </w:r>
    </w:p>
    <w:p w14:paraId="4B6B8438" w14:textId="77777777" w:rsidR="00105A4E" w:rsidRPr="00E43C39" w:rsidRDefault="00105A4E" w:rsidP="00105A4E">
      <w:pPr>
        <w:pStyle w:val="ListParagraph"/>
        <w:numPr>
          <w:ilvl w:val="0"/>
          <w:numId w:val="7"/>
        </w:numPr>
        <w:rPr>
          <w:rFonts w:ascii="Garamond" w:hAnsi="Garamond"/>
          <w:lang w:val="en-CA"/>
        </w:rPr>
      </w:pPr>
      <w:r w:rsidRPr="00E43C39">
        <w:rPr>
          <w:rFonts w:ascii="Garamond" w:hAnsi="Garamond"/>
          <w:lang w:val="en-CA"/>
        </w:rPr>
        <w:t>Excerpts from John Locke, “Of Identity and Diversity”</w:t>
      </w:r>
    </w:p>
    <w:p w14:paraId="76BC3D6B" w14:textId="77777777" w:rsidR="00105A4E" w:rsidRPr="00E43C39" w:rsidRDefault="00105A4E" w:rsidP="00105A4E">
      <w:pPr>
        <w:pStyle w:val="ListParagraph"/>
        <w:numPr>
          <w:ilvl w:val="0"/>
          <w:numId w:val="32"/>
        </w:numPr>
        <w:rPr>
          <w:rFonts w:ascii="Garamond" w:hAnsi="Garamond"/>
          <w:lang w:val="en-CA"/>
        </w:rPr>
      </w:pPr>
      <w:r w:rsidRPr="00E43C39">
        <w:rPr>
          <w:rFonts w:ascii="Garamond" w:hAnsi="Garamond"/>
          <w:lang w:val="en-CA"/>
        </w:rPr>
        <w:t>Excerpts from David Hume, “Of Personal Identity”</w:t>
      </w:r>
    </w:p>
    <w:p w14:paraId="2E8D3359" w14:textId="77777777" w:rsidR="00105A4E" w:rsidRPr="00E43C39" w:rsidRDefault="00105A4E" w:rsidP="00105A4E">
      <w:pPr>
        <w:rPr>
          <w:rFonts w:ascii="Garamond" w:hAnsi="Garamond"/>
          <w:b/>
          <w:lang w:val="en-CA"/>
        </w:rPr>
      </w:pPr>
    </w:p>
    <w:p w14:paraId="79F7B25F" w14:textId="77777777" w:rsidR="00105A4E" w:rsidRPr="00E43C39" w:rsidRDefault="00105A4E" w:rsidP="00105A4E">
      <w:pPr>
        <w:rPr>
          <w:rFonts w:ascii="Garamond" w:hAnsi="Garamond"/>
          <w:b/>
          <w:lang w:val="en-CA"/>
        </w:rPr>
      </w:pPr>
      <w:r w:rsidRPr="00E43C39">
        <w:rPr>
          <w:rFonts w:ascii="Garamond" w:hAnsi="Garamond"/>
          <w:b/>
          <w:lang w:val="en-CA"/>
        </w:rPr>
        <w:t>Week 5: Posthumans</w:t>
      </w:r>
    </w:p>
    <w:p w14:paraId="2E82ECEF" w14:textId="77777777" w:rsidR="00105A4E" w:rsidRPr="00E43C39" w:rsidRDefault="00105A4E" w:rsidP="00105A4E">
      <w:pPr>
        <w:rPr>
          <w:rFonts w:ascii="Garamond" w:hAnsi="Garamond"/>
          <w:b/>
          <w:lang w:val="en-CA"/>
        </w:rPr>
      </w:pPr>
    </w:p>
    <w:p w14:paraId="6FC86191" w14:textId="77777777" w:rsidR="00105A4E" w:rsidRPr="00E43C39" w:rsidRDefault="00105A4E" w:rsidP="00105A4E">
      <w:pPr>
        <w:rPr>
          <w:rFonts w:ascii="Garamond" w:hAnsi="Garamond"/>
          <w:lang w:val="en-CA"/>
        </w:rPr>
      </w:pPr>
      <w:r w:rsidRPr="00E43C39">
        <w:rPr>
          <w:rFonts w:ascii="Garamond" w:hAnsi="Garamond"/>
          <w:lang w:val="en-CA"/>
        </w:rPr>
        <w:t xml:space="preserve">Sept. 24: </w:t>
      </w:r>
      <w:r w:rsidRPr="00E43C39">
        <w:rPr>
          <w:rFonts w:ascii="Garamond" w:hAnsi="Garamond"/>
          <w:i/>
          <w:lang w:val="en-CA"/>
        </w:rPr>
        <w:t>Repo Men</w:t>
      </w:r>
      <w:r w:rsidRPr="00E43C39">
        <w:rPr>
          <w:rFonts w:ascii="Garamond" w:hAnsi="Garamond"/>
          <w:lang w:val="en-CA"/>
        </w:rPr>
        <w:t xml:space="preserve"> (2010)</w:t>
      </w:r>
    </w:p>
    <w:p w14:paraId="7553E239" w14:textId="77777777" w:rsidR="00105A4E" w:rsidRPr="00E43C39" w:rsidRDefault="00105A4E" w:rsidP="00105A4E">
      <w:pPr>
        <w:rPr>
          <w:rFonts w:ascii="Garamond" w:hAnsi="Garamond"/>
          <w:lang w:val="en-CA"/>
        </w:rPr>
      </w:pPr>
    </w:p>
    <w:p w14:paraId="2E1A89F0" w14:textId="77777777" w:rsidR="00105A4E" w:rsidRPr="00E43C39" w:rsidRDefault="00105A4E" w:rsidP="00105A4E">
      <w:pPr>
        <w:rPr>
          <w:rFonts w:ascii="Garamond" w:hAnsi="Garamond"/>
          <w:lang w:val="en-CA"/>
        </w:rPr>
      </w:pPr>
      <w:r w:rsidRPr="00E43C39">
        <w:rPr>
          <w:rFonts w:ascii="Garamond" w:hAnsi="Garamond"/>
          <w:lang w:val="en-CA"/>
        </w:rPr>
        <w:t xml:space="preserve">Sept. 26: finish </w:t>
      </w:r>
      <w:r w:rsidRPr="00E43C39">
        <w:rPr>
          <w:rFonts w:ascii="Garamond" w:hAnsi="Garamond"/>
          <w:i/>
          <w:lang w:val="en-CA"/>
        </w:rPr>
        <w:t>Repo Men</w:t>
      </w:r>
    </w:p>
    <w:p w14:paraId="4B2A7EF3" w14:textId="77777777" w:rsidR="00105A4E" w:rsidRPr="00E43C39" w:rsidRDefault="00105A4E" w:rsidP="00105A4E">
      <w:pPr>
        <w:pStyle w:val="ListParagraph"/>
        <w:numPr>
          <w:ilvl w:val="0"/>
          <w:numId w:val="28"/>
        </w:numPr>
        <w:rPr>
          <w:rFonts w:ascii="Garamond" w:hAnsi="Garamond"/>
          <w:lang w:val="en-CA"/>
        </w:rPr>
      </w:pPr>
      <w:r w:rsidRPr="00E43C39">
        <w:rPr>
          <w:rFonts w:ascii="Garamond" w:hAnsi="Garamond"/>
          <w:lang w:val="en-CA"/>
        </w:rPr>
        <w:t>Debate: should we pursue posthuman modifications?</w:t>
      </w:r>
    </w:p>
    <w:p w14:paraId="3855040C" w14:textId="77777777" w:rsidR="00105A4E" w:rsidRPr="00E43C39" w:rsidRDefault="00105A4E" w:rsidP="00105A4E">
      <w:pPr>
        <w:rPr>
          <w:rFonts w:ascii="Garamond" w:hAnsi="Garamond"/>
          <w:b/>
          <w:lang w:val="en-CA"/>
        </w:rPr>
      </w:pPr>
    </w:p>
    <w:p w14:paraId="30891D0C" w14:textId="77777777" w:rsidR="00105A4E" w:rsidRPr="00E43C39" w:rsidRDefault="00105A4E" w:rsidP="00105A4E">
      <w:pPr>
        <w:rPr>
          <w:rFonts w:ascii="Garamond" w:hAnsi="Garamond"/>
          <w:b/>
          <w:lang w:val="en-CA"/>
        </w:rPr>
      </w:pPr>
      <w:r w:rsidRPr="00E43C39">
        <w:rPr>
          <w:rFonts w:ascii="Garamond" w:hAnsi="Garamond"/>
          <w:b/>
          <w:lang w:val="en-CA"/>
        </w:rPr>
        <w:t>Week 6: The nature of knowledge</w:t>
      </w:r>
    </w:p>
    <w:p w14:paraId="172C234A" w14:textId="77777777" w:rsidR="00105A4E" w:rsidRPr="00E43C39" w:rsidRDefault="00105A4E" w:rsidP="00105A4E">
      <w:pPr>
        <w:rPr>
          <w:rFonts w:ascii="Garamond" w:hAnsi="Garamond"/>
          <w:b/>
          <w:lang w:val="en-CA"/>
        </w:rPr>
      </w:pPr>
    </w:p>
    <w:p w14:paraId="13527DC4" w14:textId="77777777" w:rsidR="00105A4E" w:rsidRPr="00E43C39" w:rsidRDefault="00105A4E" w:rsidP="00105A4E">
      <w:pPr>
        <w:rPr>
          <w:rFonts w:ascii="Garamond" w:hAnsi="Garamond"/>
          <w:lang w:val="en-CA"/>
        </w:rPr>
      </w:pPr>
      <w:r w:rsidRPr="00E43C39">
        <w:rPr>
          <w:rFonts w:ascii="Garamond" w:hAnsi="Garamond"/>
          <w:lang w:val="en-CA"/>
        </w:rPr>
        <w:t>Oct 1: What is knowledge?</w:t>
      </w:r>
    </w:p>
    <w:p w14:paraId="5EAF7E4D" w14:textId="77777777" w:rsidR="00105A4E" w:rsidRPr="00857A51" w:rsidRDefault="00105A4E" w:rsidP="00105A4E">
      <w:pPr>
        <w:pStyle w:val="ListParagraph"/>
        <w:numPr>
          <w:ilvl w:val="0"/>
          <w:numId w:val="28"/>
        </w:numPr>
        <w:rPr>
          <w:rStyle w:val="Hyperlink"/>
          <w:rFonts w:ascii="Garamond" w:hAnsi="Garamond"/>
          <w:lang w:val="en-CA"/>
        </w:rPr>
      </w:pPr>
      <w:r w:rsidRPr="00E43C39">
        <w:rPr>
          <w:rFonts w:ascii="Garamond" w:hAnsi="Garamond"/>
          <w:lang w:val="en-CA"/>
        </w:rPr>
        <w:t xml:space="preserve">SEP entry on JTB theory of knowledge – section one </w:t>
      </w:r>
      <w:hyperlink r:id="rId9" w:anchor="KnowJustTrueBeli" w:history="1">
        <w:r w:rsidRPr="00E43C39">
          <w:rPr>
            <w:rStyle w:val="Hyperlink"/>
            <w:rFonts w:ascii="Garamond" w:hAnsi="Garamond"/>
            <w:lang w:val="en-CA"/>
          </w:rPr>
          <w:t>here</w:t>
        </w:r>
      </w:hyperlink>
    </w:p>
    <w:p w14:paraId="0D8D2F5C" w14:textId="77777777" w:rsidR="00105A4E" w:rsidRPr="00857A51" w:rsidRDefault="00105A4E" w:rsidP="00105A4E">
      <w:pPr>
        <w:pStyle w:val="ListParagraph"/>
        <w:numPr>
          <w:ilvl w:val="0"/>
          <w:numId w:val="28"/>
        </w:numPr>
        <w:rPr>
          <w:rFonts w:ascii="Garamond" w:hAnsi="Garamond"/>
          <w:lang w:val="en-CA"/>
        </w:rPr>
      </w:pPr>
      <w:r w:rsidRPr="00E43C39">
        <w:rPr>
          <w:rFonts w:ascii="Garamond" w:hAnsi="Garamond"/>
          <w:lang w:val="en-CA"/>
        </w:rPr>
        <w:t>Edmund Gettier, “Is Justified True Belief Knowledge?”</w:t>
      </w:r>
    </w:p>
    <w:p w14:paraId="7C5E98A9" w14:textId="77777777" w:rsidR="00105A4E" w:rsidRDefault="00105A4E" w:rsidP="00105A4E">
      <w:pPr>
        <w:rPr>
          <w:rFonts w:ascii="Garamond" w:hAnsi="Garamond"/>
          <w:lang w:val="en-CA"/>
        </w:rPr>
      </w:pPr>
    </w:p>
    <w:p w14:paraId="54138D18" w14:textId="77777777" w:rsidR="00105A4E" w:rsidRDefault="00105A4E" w:rsidP="00105A4E">
      <w:pPr>
        <w:rPr>
          <w:rFonts w:ascii="Garamond" w:hAnsi="Garamond"/>
          <w:lang w:val="en-CA"/>
        </w:rPr>
      </w:pPr>
    </w:p>
    <w:p w14:paraId="0D18BBBF" w14:textId="77777777" w:rsidR="00105A4E" w:rsidRPr="00E43C39" w:rsidRDefault="00105A4E" w:rsidP="00105A4E">
      <w:pPr>
        <w:rPr>
          <w:rFonts w:ascii="Garamond" w:hAnsi="Garamond"/>
          <w:lang w:val="en-CA"/>
        </w:rPr>
      </w:pPr>
    </w:p>
    <w:p w14:paraId="08E742B1" w14:textId="77777777" w:rsidR="00105A4E" w:rsidRDefault="00105A4E" w:rsidP="00105A4E">
      <w:pPr>
        <w:rPr>
          <w:rFonts w:ascii="Garamond" w:hAnsi="Garamond"/>
          <w:lang w:val="en-CA"/>
        </w:rPr>
      </w:pPr>
      <w:r>
        <w:rPr>
          <w:rFonts w:ascii="Garamond" w:hAnsi="Garamond"/>
          <w:lang w:val="en-CA"/>
        </w:rPr>
        <w:lastRenderedPageBreak/>
        <w:t>Oct 3: How should we hold beliefs?</w:t>
      </w:r>
    </w:p>
    <w:p w14:paraId="2AF62B89" w14:textId="77777777" w:rsidR="00105A4E" w:rsidRDefault="00105A4E" w:rsidP="00105A4E">
      <w:pPr>
        <w:pStyle w:val="ListParagraph"/>
        <w:numPr>
          <w:ilvl w:val="0"/>
          <w:numId w:val="40"/>
        </w:numPr>
        <w:rPr>
          <w:rFonts w:ascii="Garamond" w:hAnsi="Garamond"/>
          <w:lang w:val="en-CA"/>
        </w:rPr>
      </w:pPr>
      <w:r>
        <w:rPr>
          <w:rFonts w:ascii="Garamond" w:hAnsi="Garamond"/>
          <w:lang w:val="en-CA"/>
        </w:rPr>
        <w:t>W. K. Clifford, “The Ethics of Belief”</w:t>
      </w:r>
    </w:p>
    <w:p w14:paraId="40F0F931" w14:textId="77777777" w:rsidR="00105A4E" w:rsidRPr="00857A51" w:rsidRDefault="00105A4E" w:rsidP="00105A4E">
      <w:pPr>
        <w:pStyle w:val="ListParagraph"/>
        <w:numPr>
          <w:ilvl w:val="0"/>
          <w:numId w:val="40"/>
        </w:numPr>
        <w:rPr>
          <w:rFonts w:ascii="Garamond" w:hAnsi="Garamond"/>
          <w:lang w:val="en-CA"/>
        </w:rPr>
      </w:pPr>
      <w:r>
        <w:rPr>
          <w:rFonts w:ascii="Garamond" w:hAnsi="Garamond"/>
          <w:lang w:val="en-CA"/>
        </w:rPr>
        <w:t>William James, “Will to Believe”</w:t>
      </w:r>
    </w:p>
    <w:p w14:paraId="77949F25" w14:textId="77777777" w:rsidR="00105A4E" w:rsidRPr="00E43C39" w:rsidRDefault="00105A4E" w:rsidP="00105A4E">
      <w:pPr>
        <w:rPr>
          <w:rFonts w:ascii="Garamond" w:hAnsi="Garamond"/>
          <w:b/>
          <w:lang w:val="en-CA"/>
        </w:rPr>
      </w:pPr>
    </w:p>
    <w:p w14:paraId="1BAA402F" w14:textId="77777777" w:rsidR="00105A4E" w:rsidRPr="00E43C39" w:rsidRDefault="00105A4E" w:rsidP="00105A4E">
      <w:pPr>
        <w:rPr>
          <w:rFonts w:ascii="Garamond" w:hAnsi="Garamond"/>
          <w:b/>
          <w:lang w:val="en-CA"/>
        </w:rPr>
      </w:pPr>
      <w:r w:rsidRPr="00E43C39">
        <w:rPr>
          <w:rFonts w:ascii="Garamond" w:hAnsi="Garamond"/>
          <w:b/>
          <w:lang w:val="en-CA"/>
        </w:rPr>
        <w:t>Week 7: How do we acquire knowledge?</w:t>
      </w:r>
    </w:p>
    <w:p w14:paraId="6D6D1AB8" w14:textId="77777777" w:rsidR="00105A4E" w:rsidRPr="00E43C39" w:rsidRDefault="00105A4E" w:rsidP="00105A4E">
      <w:pPr>
        <w:rPr>
          <w:rFonts w:ascii="Garamond" w:hAnsi="Garamond"/>
          <w:b/>
          <w:lang w:val="en-CA"/>
        </w:rPr>
      </w:pPr>
    </w:p>
    <w:p w14:paraId="0DA70845" w14:textId="77777777" w:rsidR="00105A4E" w:rsidRPr="00E43C39" w:rsidRDefault="00105A4E" w:rsidP="00105A4E">
      <w:pPr>
        <w:rPr>
          <w:rFonts w:ascii="Garamond" w:hAnsi="Garamond"/>
          <w:lang w:val="en-CA"/>
        </w:rPr>
      </w:pPr>
      <w:r w:rsidRPr="00E43C39">
        <w:rPr>
          <w:rFonts w:ascii="Garamond" w:hAnsi="Garamond"/>
          <w:lang w:val="en-CA"/>
        </w:rPr>
        <w:t>Oct 8: Methods of knowledge acquisition</w:t>
      </w:r>
      <w:r>
        <w:rPr>
          <w:rFonts w:ascii="Garamond" w:hAnsi="Garamond"/>
          <w:lang w:val="en-CA"/>
        </w:rPr>
        <w:t>, Social epistemology</w:t>
      </w:r>
    </w:p>
    <w:p w14:paraId="5BF5099E" w14:textId="77777777" w:rsidR="00105A4E" w:rsidRDefault="00105A4E" w:rsidP="00105A4E">
      <w:pPr>
        <w:pStyle w:val="ListParagraph"/>
        <w:numPr>
          <w:ilvl w:val="0"/>
          <w:numId w:val="28"/>
        </w:numPr>
        <w:rPr>
          <w:rFonts w:ascii="Garamond" w:hAnsi="Garamond"/>
          <w:lang w:val="en-CA"/>
        </w:rPr>
      </w:pPr>
      <w:r w:rsidRPr="00E43C39">
        <w:rPr>
          <w:rFonts w:ascii="Garamond" w:hAnsi="Garamond"/>
          <w:lang w:val="en-CA"/>
        </w:rPr>
        <w:t xml:space="preserve">Section 4 of </w:t>
      </w:r>
      <w:hyperlink r:id="rId10" w:anchor="SOU" w:history="1">
        <w:r w:rsidRPr="00E43C39">
          <w:rPr>
            <w:rStyle w:val="Hyperlink"/>
            <w:rFonts w:ascii="Garamond" w:hAnsi="Garamond"/>
            <w:lang w:val="en-CA"/>
          </w:rPr>
          <w:t>this</w:t>
        </w:r>
      </w:hyperlink>
      <w:r w:rsidRPr="00E43C39">
        <w:rPr>
          <w:rFonts w:ascii="Garamond" w:hAnsi="Garamond"/>
          <w:lang w:val="en-CA"/>
        </w:rPr>
        <w:t xml:space="preserve"> SEP entry</w:t>
      </w:r>
    </w:p>
    <w:p w14:paraId="627EE855" w14:textId="77777777" w:rsidR="00105A4E" w:rsidRPr="00E43C39" w:rsidRDefault="00105A4E" w:rsidP="00105A4E">
      <w:pPr>
        <w:pStyle w:val="ListParagraph"/>
        <w:numPr>
          <w:ilvl w:val="0"/>
          <w:numId w:val="28"/>
        </w:numPr>
        <w:rPr>
          <w:rFonts w:ascii="Garamond" w:hAnsi="Garamond"/>
          <w:lang w:val="en-CA"/>
        </w:rPr>
      </w:pPr>
      <w:r>
        <w:rPr>
          <w:rFonts w:ascii="Garamond" w:hAnsi="Garamond"/>
          <w:lang w:val="en-CA"/>
        </w:rPr>
        <w:t xml:space="preserve">Excerpt, Miranda Fricker, </w:t>
      </w:r>
      <w:r>
        <w:rPr>
          <w:rFonts w:ascii="Garamond" w:hAnsi="Garamond"/>
          <w:i/>
          <w:lang w:val="en-CA"/>
        </w:rPr>
        <w:t>Epistemic Injustice</w:t>
      </w:r>
    </w:p>
    <w:p w14:paraId="39A40156" w14:textId="77777777" w:rsidR="00105A4E" w:rsidRPr="00E43C39" w:rsidRDefault="00105A4E" w:rsidP="00105A4E">
      <w:pPr>
        <w:pStyle w:val="ListParagraph"/>
        <w:numPr>
          <w:ilvl w:val="0"/>
          <w:numId w:val="28"/>
        </w:numPr>
        <w:rPr>
          <w:rFonts w:ascii="Garamond" w:hAnsi="Garamond"/>
          <w:lang w:val="en-CA"/>
        </w:rPr>
      </w:pPr>
      <w:r w:rsidRPr="00E43C39">
        <w:rPr>
          <w:rFonts w:ascii="Garamond" w:hAnsi="Garamond"/>
          <w:b/>
          <w:lang w:val="en-CA"/>
        </w:rPr>
        <w:t>Philosophy &amp; Fiction due</w:t>
      </w:r>
    </w:p>
    <w:p w14:paraId="63D40EC4" w14:textId="77777777" w:rsidR="00105A4E" w:rsidRPr="00E43C39" w:rsidRDefault="00105A4E" w:rsidP="00105A4E">
      <w:pPr>
        <w:rPr>
          <w:rFonts w:ascii="Garamond" w:hAnsi="Garamond"/>
          <w:lang w:val="en-CA"/>
        </w:rPr>
      </w:pPr>
    </w:p>
    <w:p w14:paraId="59475CD4" w14:textId="77777777" w:rsidR="00105A4E" w:rsidRPr="00E43C39" w:rsidRDefault="00105A4E" w:rsidP="00105A4E">
      <w:pPr>
        <w:rPr>
          <w:rFonts w:ascii="Garamond" w:hAnsi="Garamond"/>
          <w:lang w:val="en-CA"/>
        </w:rPr>
      </w:pPr>
      <w:r w:rsidRPr="00E43C39">
        <w:rPr>
          <w:rFonts w:ascii="Garamond" w:hAnsi="Garamond"/>
          <w:lang w:val="en-CA"/>
        </w:rPr>
        <w:t xml:space="preserve">Oct 10: </w:t>
      </w:r>
      <w:r>
        <w:rPr>
          <w:rFonts w:ascii="Garamond" w:hAnsi="Garamond"/>
          <w:lang w:val="en-CA"/>
        </w:rPr>
        <w:t>Social epistemology and epistemic injustice</w:t>
      </w:r>
    </w:p>
    <w:p w14:paraId="21C112E0" w14:textId="77777777" w:rsidR="00105A4E" w:rsidRPr="00E43C39" w:rsidRDefault="00105A4E" w:rsidP="00105A4E">
      <w:pPr>
        <w:pStyle w:val="ListParagraph"/>
        <w:numPr>
          <w:ilvl w:val="0"/>
          <w:numId w:val="28"/>
        </w:numPr>
        <w:rPr>
          <w:rFonts w:ascii="Garamond" w:hAnsi="Garamond"/>
          <w:lang w:val="en-CA"/>
        </w:rPr>
      </w:pPr>
      <w:r>
        <w:rPr>
          <w:rFonts w:ascii="Garamond" w:hAnsi="Garamond"/>
          <w:lang w:val="en-CA"/>
        </w:rPr>
        <w:t>Kristie Dotson, “Tracking Epistemic Violence, Tracking Practices of Silencing”</w:t>
      </w:r>
    </w:p>
    <w:p w14:paraId="06FDD765" w14:textId="77777777" w:rsidR="00105A4E" w:rsidRPr="00E43C39" w:rsidRDefault="00105A4E" w:rsidP="00105A4E">
      <w:pPr>
        <w:rPr>
          <w:rFonts w:ascii="Garamond" w:hAnsi="Garamond"/>
          <w:b/>
          <w:lang w:val="en-CA"/>
        </w:rPr>
      </w:pPr>
    </w:p>
    <w:p w14:paraId="533D0420" w14:textId="77777777" w:rsidR="00105A4E" w:rsidRPr="00E43C39" w:rsidRDefault="00105A4E" w:rsidP="00105A4E">
      <w:pPr>
        <w:rPr>
          <w:rFonts w:ascii="Garamond" w:hAnsi="Garamond"/>
          <w:b/>
          <w:lang w:val="en-CA"/>
        </w:rPr>
      </w:pPr>
      <w:r w:rsidRPr="00E43C39">
        <w:rPr>
          <w:rFonts w:ascii="Garamond" w:hAnsi="Garamond"/>
          <w:b/>
          <w:lang w:val="en-CA"/>
        </w:rPr>
        <w:t>Week 8: Knowledge and Technology</w:t>
      </w:r>
    </w:p>
    <w:p w14:paraId="66D40F92" w14:textId="77777777" w:rsidR="00105A4E" w:rsidRPr="00E43C39" w:rsidRDefault="00105A4E" w:rsidP="00105A4E">
      <w:pPr>
        <w:rPr>
          <w:rFonts w:ascii="Garamond" w:hAnsi="Garamond"/>
          <w:b/>
          <w:lang w:val="en-CA"/>
        </w:rPr>
      </w:pPr>
    </w:p>
    <w:p w14:paraId="70664CF8" w14:textId="77777777" w:rsidR="00105A4E" w:rsidRPr="00E43C39" w:rsidRDefault="00105A4E" w:rsidP="00105A4E">
      <w:pPr>
        <w:rPr>
          <w:rFonts w:ascii="Garamond" w:hAnsi="Garamond"/>
          <w:lang w:val="en-CA"/>
        </w:rPr>
      </w:pPr>
      <w:r w:rsidRPr="00E43C39">
        <w:rPr>
          <w:rFonts w:ascii="Garamond" w:hAnsi="Garamond"/>
          <w:lang w:val="en-CA"/>
        </w:rPr>
        <w:t>Oct 15: Knowledge of the external world</w:t>
      </w:r>
    </w:p>
    <w:p w14:paraId="1FA3CCBE" w14:textId="77777777" w:rsidR="00105A4E" w:rsidRDefault="00105A4E" w:rsidP="00105A4E">
      <w:pPr>
        <w:pStyle w:val="ListParagraph"/>
        <w:numPr>
          <w:ilvl w:val="0"/>
          <w:numId w:val="28"/>
        </w:numPr>
        <w:rPr>
          <w:rFonts w:ascii="Garamond" w:hAnsi="Garamond"/>
          <w:lang w:val="en-CA"/>
        </w:rPr>
      </w:pPr>
      <w:r w:rsidRPr="00E43C39">
        <w:rPr>
          <w:rFonts w:ascii="Garamond" w:hAnsi="Garamond"/>
          <w:lang w:val="en-CA"/>
        </w:rPr>
        <w:t>Hilary Putnam, “Brains in a Vat”</w:t>
      </w:r>
    </w:p>
    <w:p w14:paraId="69F2583B" w14:textId="77777777" w:rsidR="00105A4E" w:rsidRPr="00E43C39" w:rsidRDefault="00105A4E" w:rsidP="00105A4E">
      <w:pPr>
        <w:pStyle w:val="ListParagraph"/>
        <w:numPr>
          <w:ilvl w:val="0"/>
          <w:numId w:val="28"/>
        </w:numPr>
        <w:rPr>
          <w:rFonts w:ascii="Garamond" w:hAnsi="Garamond"/>
          <w:lang w:val="en-CA"/>
        </w:rPr>
      </w:pPr>
      <w:r>
        <w:rPr>
          <w:rFonts w:ascii="Garamond" w:hAnsi="Garamond"/>
          <w:lang w:val="en-CA"/>
        </w:rPr>
        <w:t>Excerpt,</w:t>
      </w:r>
      <w:r>
        <w:rPr>
          <w:rFonts w:ascii="Garamond" w:hAnsi="Garamond"/>
          <w:i/>
          <w:lang w:val="en-CA"/>
        </w:rPr>
        <w:t xml:space="preserve"> </w:t>
      </w:r>
      <w:r>
        <w:rPr>
          <w:rFonts w:ascii="Garamond" w:hAnsi="Garamond"/>
          <w:lang w:val="en-CA"/>
        </w:rPr>
        <w:t>Jay Garfield, “</w:t>
      </w:r>
      <w:proofErr w:type="spellStart"/>
      <w:r>
        <w:rPr>
          <w:rFonts w:ascii="Garamond" w:hAnsi="Garamond"/>
          <w:lang w:val="en-CA"/>
        </w:rPr>
        <w:t>Pramana</w:t>
      </w:r>
      <w:proofErr w:type="spellEnd"/>
      <w:r>
        <w:rPr>
          <w:rFonts w:ascii="Garamond" w:hAnsi="Garamond"/>
          <w:lang w:val="en-CA"/>
        </w:rPr>
        <w:t xml:space="preserve">,” in </w:t>
      </w:r>
      <w:r>
        <w:rPr>
          <w:rFonts w:ascii="Garamond" w:hAnsi="Garamond"/>
          <w:i/>
          <w:lang w:val="en-CA"/>
        </w:rPr>
        <w:t>Engaging Buddhism: Why it Matters</w:t>
      </w:r>
    </w:p>
    <w:p w14:paraId="112FCD04" w14:textId="77777777" w:rsidR="00105A4E" w:rsidRPr="00E43C39" w:rsidRDefault="00105A4E" w:rsidP="00105A4E">
      <w:pPr>
        <w:rPr>
          <w:rFonts w:ascii="Garamond" w:hAnsi="Garamond"/>
          <w:lang w:val="en-CA"/>
        </w:rPr>
      </w:pPr>
    </w:p>
    <w:p w14:paraId="71D8D669" w14:textId="77777777" w:rsidR="00105A4E" w:rsidRPr="00E43C39" w:rsidRDefault="00105A4E" w:rsidP="00105A4E">
      <w:pPr>
        <w:rPr>
          <w:rFonts w:ascii="Garamond" w:hAnsi="Garamond"/>
          <w:lang w:val="en-CA"/>
        </w:rPr>
      </w:pPr>
      <w:r w:rsidRPr="00E43C39">
        <w:rPr>
          <w:rFonts w:ascii="Garamond" w:hAnsi="Garamond"/>
          <w:lang w:val="en-CA"/>
        </w:rPr>
        <w:t xml:space="preserve">Oct 17: Knowledge of the </w:t>
      </w:r>
      <w:r>
        <w:rPr>
          <w:rFonts w:ascii="Garamond" w:hAnsi="Garamond"/>
          <w:lang w:val="en-CA"/>
        </w:rPr>
        <w:t xml:space="preserve">internal and </w:t>
      </w:r>
      <w:r w:rsidRPr="00E43C39">
        <w:rPr>
          <w:rFonts w:ascii="Garamond" w:hAnsi="Garamond"/>
          <w:lang w:val="en-CA"/>
        </w:rPr>
        <w:t>external world</w:t>
      </w:r>
    </w:p>
    <w:p w14:paraId="26A670AF" w14:textId="77777777" w:rsidR="00105A4E" w:rsidRPr="00E43C39" w:rsidRDefault="00105A4E" w:rsidP="00105A4E">
      <w:pPr>
        <w:pStyle w:val="ListParagraph"/>
        <w:numPr>
          <w:ilvl w:val="0"/>
          <w:numId w:val="28"/>
        </w:numPr>
        <w:rPr>
          <w:rFonts w:ascii="Garamond" w:hAnsi="Garamond"/>
          <w:lang w:val="en-CA"/>
        </w:rPr>
      </w:pPr>
      <w:r w:rsidRPr="00E43C39">
        <w:rPr>
          <w:rFonts w:ascii="Garamond" w:hAnsi="Garamond"/>
          <w:lang w:val="en-CA"/>
        </w:rPr>
        <w:t>Nick Bostrom, “Are We Living in a Computer Simulation?”</w:t>
      </w:r>
    </w:p>
    <w:p w14:paraId="5A3DAAD6" w14:textId="77777777" w:rsidR="00105A4E" w:rsidRPr="00E43C39" w:rsidRDefault="00105A4E" w:rsidP="00105A4E">
      <w:pPr>
        <w:rPr>
          <w:rFonts w:ascii="Garamond" w:hAnsi="Garamond"/>
          <w:b/>
          <w:lang w:val="en-CA"/>
        </w:rPr>
      </w:pPr>
    </w:p>
    <w:p w14:paraId="0ACFB59A" w14:textId="77777777" w:rsidR="00105A4E" w:rsidRPr="00E43C39" w:rsidRDefault="00105A4E" w:rsidP="00105A4E">
      <w:pPr>
        <w:rPr>
          <w:rFonts w:ascii="Garamond" w:hAnsi="Garamond"/>
          <w:b/>
          <w:lang w:val="en-CA"/>
        </w:rPr>
      </w:pPr>
      <w:r w:rsidRPr="00E43C39">
        <w:rPr>
          <w:rFonts w:ascii="Garamond" w:hAnsi="Garamond"/>
          <w:b/>
          <w:lang w:val="en-CA"/>
        </w:rPr>
        <w:t>Week 9: Value Theory – Ethical perspectives</w:t>
      </w:r>
    </w:p>
    <w:p w14:paraId="5D7690F6" w14:textId="77777777" w:rsidR="00105A4E" w:rsidRPr="00E43C39" w:rsidRDefault="00105A4E" w:rsidP="00105A4E">
      <w:pPr>
        <w:rPr>
          <w:rFonts w:ascii="Garamond" w:hAnsi="Garamond"/>
          <w:b/>
          <w:lang w:val="en-CA"/>
        </w:rPr>
      </w:pPr>
    </w:p>
    <w:p w14:paraId="28A41A2A" w14:textId="77777777" w:rsidR="00105A4E" w:rsidRPr="00E43C39" w:rsidRDefault="00105A4E" w:rsidP="00105A4E">
      <w:pPr>
        <w:rPr>
          <w:rFonts w:ascii="Garamond" w:hAnsi="Garamond"/>
          <w:lang w:val="en-CA"/>
        </w:rPr>
      </w:pPr>
      <w:r w:rsidRPr="00E43C39">
        <w:rPr>
          <w:rFonts w:ascii="Garamond" w:hAnsi="Garamond"/>
          <w:lang w:val="en-CA"/>
        </w:rPr>
        <w:t>Oct 22: Ethical frameworks</w:t>
      </w:r>
    </w:p>
    <w:p w14:paraId="3A8C8D35" w14:textId="77777777" w:rsidR="00105A4E" w:rsidRPr="00E43C39" w:rsidRDefault="00105A4E" w:rsidP="00105A4E">
      <w:pPr>
        <w:pStyle w:val="ListParagraph"/>
        <w:numPr>
          <w:ilvl w:val="0"/>
          <w:numId w:val="33"/>
        </w:numPr>
        <w:rPr>
          <w:rFonts w:ascii="Garamond" w:hAnsi="Garamond"/>
          <w:lang w:val="en-CA"/>
        </w:rPr>
      </w:pPr>
      <w:r w:rsidRPr="00E43C39">
        <w:rPr>
          <w:rFonts w:ascii="Garamond" w:hAnsi="Garamond"/>
          <w:lang w:val="en-CA"/>
        </w:rPr>
        <w:t xml:space="preserve">Excerpt from J.S. Mill, </w:t>
      </w:r>
      <w:r w:rsidRPr="00E43C39">
        <w:rPr>
          <w:rFonts w:ascii="Garamond" w:hAnsi="Garamond"/>
          <w:i/>
          <w:lang w:val="en-CA"/>
        </w:rPr>
        <w:t>Utilitarianism</w:t>
      </w:r>
    </w:p>
    <w:p w14:paraId="3D11FCD3" w14:textId="77777777" w:rsidR="00105A4E" w:rsidRPr="00E43C39" w:rsidRDefault="00105A4E" w:rsidP="00105A4E">
      <w:pPr>
        <w:pStyle w:val="ListParagraph"/>
        <w:numPr>
          <w:ilvl w:val="0"/>
          <w:numId w:val="33"/>
        </w:numPr>
        <w:rPr>
          <w:rFonts w:ascii="Garamond" w:hAnsi="Garamond"/>
          <w:lang w:val="en-CA"/>
        </w:rPr>
      </w:pPr>
      <w:r w:rsidRPr="00E43C39">
        <w:rPr>
          <w:rFonts w:ascii="Garamond" w:hAnsi="Garamond"/>
          <w:lang w:val="en-CA"/>
        </w:rPr>
        <w:t xml:space="preserve">Excerpt from Immanuel Kant, </w:t>
      </w:r>
      <w:r w:rsidRPr="00E43C39">
        <w:rPr>
          <w:rFonts w:ascii="Garamond" w:hAnsi="Garamond"/>
          <w:i/>
          <w:lang w:val="en-CA"/>
        </w:rPr>
        <w:t>Foundations of the Metaphysics of Morals</w:t>
      </w:r>
    </w:p>
    <w:p w14:paraId="761D0AEF" w14:textId="77777777" w:rsidR="00105A4E" w:rsidRPr="00E43C39" w:rsidRDefault="00105A4E" w:rsidP="00105A4E">
      <w:pPr>
        <w:rPr>
          <w:rFonts w:ascii="Garamond" w:hAnsi="Garamond"/>
          <w:lang w:val="en-CA"/>
        </w:rPr>
      </w:pPr>
    </w:p>
    <w:p w14:paraId="53395C53" w14:textId="77777777" w:rsidR="00105A4E" w:rsidRPr="00E43C39" w:rsidRDefault="00105A4E" w:rsidP="00105A4E">
      <w:pPr>
        <w:rPr>
          <w:rFonts w:ascii="Garamond" w:hAnsi="Garamond"/>
          <w:lang w:val="en-CA"/>
        </w:rPr>
      </w:pPr>
      <w:r w:rsidRPr="00E43C39">
        <w:rPr>
          <w:rFonts w:ascii="Garamond" w:hAnsi="Garamond"/>
          <w:lang w:val="en-CA"/>
        </w:rPr>
        <w:t xml:space="preserve">Oct 24: </w:t>
      </w:r>
    </w:p>
    <w:p w14:paraId="5A97AC66" w14:textId="77777777" w:rsidR="00105A4E" w:rsidRPr="00E43C39" w:rsidRDefault="00105A4E" w:rsidP="00105A4E">
      <w:pPr>
        <w:pStyle w:val="ListParagraph"/>
        <w:numPr>
          <w:ilvl w:val="0"/>
          <w:numId w:val="34"/>
        </w:numPr>
        <w:rPr>
          <w:rFonts w:ascii="Garamond" w:hAnsi="Garamond"/>
          <w:lang w:val="en-CA"/>
        </w:rPr>
      </w:pPr>
      <w:proofErr w:type="spellStart"/>
      <w:r w:rsidRPr="00E43C39">
        <w:rPr>
          <w:rFonts w:ascii="Garamond" w:hAnsi="Garamond"/>
          <w:lang w:val="en-CA"/>
        </w:rPr>
        <w:t>Vivek</w:t>
      </w:r>
      <w:proofErr w:type="spellEnd"/>
      <w:r w:rsidRPr="00E43C39">
        <w:rPr>
          <w:rFonts w:ascii="Garamond" w:hAnsi="Garamond"/>
          <w:lang w:val="en-CA"/>
        </w:rPr>
        <w:t xml:space="preserve"> Wadhwa, “</w:t>
      </w:r>
      <w:hyperlink r:id="rId11" w:history="1">
        <w:r w:rsidRPr="00E43C39">
          <w:rPr>
            <w:rStyle w:val="Hyperlink"/>
            <w:rFonts w:ascii="Garamond" w:hAnsi="Garamond"/>
            <w:lang w:val="en-CA"/>
          </w:rPr>
          <w:t>Law and Ethics Can’t Keep Pace with Technology</w:t>
        </w:r>
      </w:hyperlink>
      <w:r w:rsidRPr="00E43C39">
        <w:rPr>
          <w:rFonts w:ascii="Garamond" w:hAnsi="Garamond"/>
          <w:lang w:val="en-CA"/>
        </w:rPr>
        <w:t>”</w:t>
      </w:r>
    </w:p>
    <w:p w14:paraId="07BDB381" w14:textId="77777777" w:rsidR="00105A4E" w:rsidRPr="00E43C39" w:rsidRDefault="00105A4E" w:rsidP="00105A4E">
      <w:pPr>
        <w:pStyle w:val="ListParagraph"/>
        <w:numPr>
          <w:ilvl w:val="0"/>
          <w:numId w:val="34"/>
        </w:numPr>
        <w:rPr>
          <w:rFonts w:ascii="Garamond" w:hAnsi="Garamond"/>
          <w:lang w:val="en-CA"/>
        </w:rPr>
      </w:pPr>
      <w:r w:rsidRPr="00E43C39">
        <w:rPr>
          <w:rFonts w:ascii="Garamond" w:hAnsi="Garamond"/>
          <w:lang w:val="en-CA"/>
        </w:rPr>
        <w:t xml:space="preserve">Jack </w:t>
      </w:r>
      <w:proofErr w:type="spellStart"/>
      <w:r w:rsidRPr="00E43C39">
        <w:rPr>
          <w:rFonts w:ascii="Garamond" w:hAnsi="Garamond"/>
          <w:lang w:val="en-CA"/>
        </w:rPr>
        <w:t>Stilgoe</w:t>
      </w:r>
      <w:proofErr w:type="spellEnd"/>
      <w:r w:rsidRPr="00E43C39">
        <w:rPr>
          <w:rFonts w:ascii="Garamond" w:hAnsi="Garamond"/>
          <w:lang w:val="en-CA"/>
        </w:rPr>
        <w:t xml:space="preserve"> and Alan Winfield, “</w:t>
      </w:r>
      <w:hyperlink r:id="rId12" w:history="1">
        <w:r w:rsidRPr="00E43C39">
          <w:rPr>
            <w:rStyle w:val="Hyperlink"/>
            <w:rFonts w:ascii="Garamond" w:hAnsi="Garamond"/>
            <w:lang w:val="en-CA"/>
          </w:rPr>
          <w:t>Self-driving car companies…</w:t>
        </w:r>
      </w:hyperlink>
      <w:r w:rsidRPr="00E43C39">
        <w:rPr>
          <w:rFonts w:ascii="Garamond" w:hAnsi="Garamond"/>
          <w:lang w:val="en-CA"/>
        </w:rPr>
        <w:t>”</w:t>
      </w:r>
    </w:p>
    <w:p w14:paraId="139C054D" w14:textId="77777777" w:rsidR="00105A4E" w:rsidRPr="00E43C39" w:rsidRDefault="00105A4E" w:rsidP="00105A4E">
      <w:pPr>
        <w:rPr>
          <w:rFonts w:ascii="Garamond" w:hAnsi="Garamond"/>
          <w:lang w:val="en-CA"/>
        </w:rPr>
      </w:pPr>
    </w:p>
    <w:p w14:paraId="63841F9B" w14:textId="77777777" w:rsidR="00105A4E" w:rsidRPr="00E43C39" w:rsidRDefault="00105A4E" w:rsidP="00105A4E">
      <w:pPr>
        <w:rPr>
          <w:rFonts w:ascii="Garamond" w:hAnsi="Garamond"/>
          <w:b/>
          <w:lang w:val="en-CA"/>
        </w:rPr>
      </w:pPr>
      <w:r w:rsidRPr="00E43C39">
        <w:rPr>
          <w:rFonts w:ascii="Garamond" w:hAnsi="Garamond"/>
          <w:b/>
          <w:lang w:val="en-CA"/>
        </w:rPr>
        <w:t>Week 10: Bioethics</w:t>
      </w:r>
    </w:p>
    <w:p w14:paraId="5EBD65D5" w14:textId="77777777" w:rsidR="00105A4E" w:rsidRDefault="00105A4E" w:rsidP="00105A4E">
      <w:pPr>
        <w:rPr>
          <w:rFonts w:ascii="Garamond" w:hAnsi="Garamond"/>
          <w:lang w:val="en-CA"/>
        </w:rPr>
      </w:pPr>
      <w:r>
        <w:rPr>
          <w:rFonts w:ascii="Garamond" w:hAnsi="Garamond"/>
          <w:lang w:val="en-CA"/>
        </w:rPr>
        <w:t xml:space="preserve">* indicates excerpt only </w:t>
      </w:r>
    </w:p>
    <w:p w14:paraId="22F88521" w14:textId="77777777" w:rsidR="00105A4E" w:rsidRPr="00460FD9" w:rsidRDefault="00105A4E" w:rsidP="00105A4E">
      <w:pPr>
        <w:rPr>
          <w:rFonts w:ascii="Garamond" w:hAnsi="Garamond"/>
          <w:lang w:val="en-CA"/>
        </w:rPr>
      </w:pPr>
    </w:p>
    <w:p w14:paraId="33181A48" w14:textId="77777777" w:rsidR="00105A4E" w:rsidRPr="00E43C39" w:rsidRDefault="00105A4E" w:rsidP="00105A4E">
      <w:pPr>
        <w:rPr>
          <w:rFonts w:ascii="Garamond" w:hAnsi="Garamond"/>
          <w:lang w:val="en-CA"/>
        </w:rPr>
      </w:pPr>
      <w:r w:rsidRPr="00E43C39">
        <w:rPr>
          <w:rFonts w:ascii="Garamond" w:hAnsi="Garamond"/>
          <w:lang w:val="en-CA"/>
        </w:rPr>
        <w:t>Oct 29: Cloning</w:t>
      </w:r>
      <w:r>
        <w:rPr>
          <w:rFonts w:ascii="Garamond" w:hAnsi="Garamond"/>
          <w:lang w:val="en-CA"/>
        </w:rPr>
        <w:t xml:space="preserve"> </w:t>
      </w:r>
    </w:p>
    <w:p w14:paraId="3EB50716" w14:textId="77777777" w:rsidR="00105A4E" w:rsidRDefault="00105A4E" w:rsidP="00105A4E">
      <w:pPr>
        <w:pStyle w:val="ListParagraph"/>
        <w:numPr>
          <w:ilvl w:val="0"/>
          <w:numId w:val="36"/>
        </w:numPr>
        <w:rPr>
          <w:rFonts w:ascii="Garamond" w:hAnsi="Garamond"/>
          <w:lang w:val="en-CA"/>
        </w:rPr>
      </w:pPr>
      <w:r w:rsidRPr="00E43C39">
        <w:rPr>
          <w:rFonts w:ascii="Garamond" w:hAnsi="Garamond"/>
          <w:lang w:val="en-CA"/>
        </w:rPr>
        <w:t>Michael Tooley, “The Moral Status of Cloning Humans”</w:t>
      </w:r>
    </w:p>
    <w:p w14:paraId="41DDA30B" w14:textId="77777777" w:rsidR="00105A4E" w:rsidRPr="00460FD9" w:rsidRDefault="00105A4E" w:rsidP="00105A4E">
      <w:pPr>
        <w:pStyle w:val="ListParagraph"/>
        <w:numPr>
          <w:ilvl w:val="0"/>
          <w:numId w:val="36"/>
        </w:numPr>
        <w:rPr>
          <w:rFonts w:ascii="Garamond" w:hAnsi="Garamond"/>
          <w:lang w:val="en-CA"/>
        </w:rPr>
      </w:pPr>
      <w:r w:rsidRPr="00E43C39">
        <w:rPr>
          <w:rFonts w:ascii="Garamond" w:hAnsi="Garamond"/>
          <w:lang w:val="en-CA"/>
        </w:rPr>
        <w:t xml:space="preserve">Joyce </w:t>
      </w:r>
      <w:proofErr w:type="spellStart"/>
      <w:r w:rsidRPr="00E43C39">
        <w:rPr>
          <w:rFonts w:ascii="Garamond" w:hAnsi="Garamond"/>
          <w:lang w:val="en-CA"/>
        </w:rPr>
        <w:t>Havstad</w:t>
      </w:r>
      <w:proofErr w:type="spellEnd"/>
      <w:r w:rsidRPr="00E43C39">
        <w:rPr>
          <w:rFonts w:ascii="Garamond" w:hAnsi="Garamond"/>
          <w:lang w:val="en-CA"/>
        </w:rPr>
        <w:t xml:space="preserve">, “Human Reproductive Cloning: A Conflict of </w:t>
      </w:r>
      <w:proofErr w:type="gramStart"/>
      <w:r w:rsidRPr="00E43C39">
        <w:rPr>
          <w:rFonts w:ascii="Garamond" w:hAnsi="Garamond"/>
          <w:lang w:val="en-CA"/>
        </w:rPr>
        <w:t>Liberties”</w:t>
      </w:r>
      <w:r>
        <w:rPr>
          <w:rFonts w:ascii="Garamond" w:hAnsi="Garamond"/>
          <w:lang w:val="en-CA"/>
        </w:rPr>
        <w:t>*</w:t>
      </w:r>
      <w:proofErr w:type="gramEnd"/>
    </w:p>
    <w:p w14:paraId="6EC4C4D8" w14:textId="77777777" w:rsidR="00105A4E" w:rsidRPr="00E43C39" w:rsidRDefault="00105A4E" w:rsidP="00105A4E">
      <w:pPr>
        <w:rPr>
          <w:rFonts w:ascii="Garamond" w:hAnsi="Garamond"/>
          <w:lang w:val="en-CA"/>
        </w:rPr>
      </w:pPr>
    </w:p>
    <w:p w14:paraId="0DC0893C" w14:textId="77777777" w:rsidR="00105A4E" w:rsidRDefault="00105A4E" w:rsidP="00105A4E">
      <w:pPr>
        <w:rPr>
          <w:rFonts w:ascii="Garamond" w:hAnsi="Garamond"/>
          <w:lang w:val="en-CA"/>
        </w:rPr>
      </w:pPr>
      <w:r w:rsidRPr="00E43C39">
        <w:rPr>
          <w:rFonts w:ascii="Garamond" w:hAnsi="Garamond"/>
          <w:lang w:val="en-CA"/>
        </w:rPr>
        <w:t xml:space="preserve">Oct 31: </w:t>
      </w:r>
      <w:r>
        <w:rPr>
          <w:rFonts w:ascii="Garamond" w:hAnsi="Garamond"/>
          <w:lang w:val="en-CA"/>
        </w:rPr>
        <w:t>Genetic engineering</w:t>
      </w:r>
    </w:p>
    <w:p w14:paraId="2E5D7287" w14:textId="77777777" w:rsidR="00105A4E" w:rsidRPr="00E43C39" w:rsidRDefault="00105A4E" w:rsidP="00105A4E">
      <w:pPr>
        <w:pStyle w:val="ListParagraph"/>
        <w:numPr>
          <w:ilvl w:val="0"/>
          <w:numId w:val="41"/>
        </w:numPr>
        <w:rPr>
          <w:rFonts w:ascii="Garamond" w:hAnsi="Garamond"/>
          <w:lang w:val="en-CA"/>
        </w:rPr>
      </w:pPr>
      <w:r w:rsidRPr="00E43C39">
        <w:rPr>
          <w:rFonts w:ascii="Garamond" w:hAnsi="Garamond"/>
          <w:lang w:val="en-CA"/>
        </w:rPr>
        <w:t>Jean Chambers, “Women’s Right to Choose Rationally: Genetic Information, Embryo Selection, and Genetic Manipulation”</w:t>
      </w:r>
    </w:p>
    <w:p w14:paraId="51FF7391" w14:textId="77777777" w:rsidR="00105A4E" w:rsidRPr="00460FD9" w:rsidRDefault="00105A4E" w:rsidP="00105A4E">
      <w:pPr>
        <w:pStyle w:val="ListParagraph"/>
        <w:numPr>
          <w:ilvl w:val="0"/>
          <w:numId w:val="41"/>
        </w:numPr>
        <w:rPr>
          <w:rFonts w:ascii="Garamond" w:hAnsi="Garamond"/>
          <w:lang w:val="en-CA"/>
        </w:rPr>
      </w:pPr>
      <w:r w:rsidRPr="00E43C39">
        <w:rPr>
          <w:rFonts w:ascii="Garamond" w:hAnsi="Garamond"/>
          <w:lang w:val="en-CA"/>
        </w:rPr>
        <w:t xml:space="preserve">Jessica Hammond, “Genetic Engineering to Avoid Genetic </w:t>
      </w:r>
      <w:proofErr w:type="gramStart"/>
      <w:r w:rsidRPr="00E43C39">
        <w:rPr>
          <w:rFonts w:ascii="Garamond" w:hAnsi="Garamond"/>
          <w:lang w:val="en-CA"/>
        </w:rPr>
        <w:t>Neglect”</w:t>
      </w:r>
      <w:r>
        <w:rPr>
          <w:rFonts w:ascii="Garamond" w:hAnsi="Garamond"/>
          <w:lang w:val="en-CA"/>
        </w:rPr>
        <w:t>*</w:t>
      </w:r>
      <w:proofErr w:type="gramEnd"/>
    </w:p>
    <w:p w14:paraId="5001694D" w14:textId="77777777" w:rsidR="00105A4E" w:rsidRPr="00E43C39" w:rsidRDefault="00105A4E" w:rsidP="00105A4E">
      <w:pPr>
        <w:rPr>
          <w:rFonts w:ascii="Garamond" w:hAnsi="Garamond"/>
          <w:lang w:val="en-CA"/>
        </w:rPr>
      </w:pPr>
    </w:p>
    <w:p w14:paraId="613190D4" w14:textId="77777777" w:rsidR="00105A4E" w:rsidRPr="00E43C39" w:rsidRDefault="00105A4E" w:rsidP="00105A4E">
      <w:pPr>
        <w:rPr>
          <w:rFonts w:ascii="Garamond" w:hAnsi="Garamond"/>
          <w:b/>
          <w:lang w:val="en-CA"/>
        </w:rPr>
      </w:pPr>
      <w:r>
        <w:rPr>
          <w:rFonts w:ascii="Garamond" w:hAnsi="Garamond"/>
          <w:b/>
          <w:lang w:val="en-CA"/>
        </w:rPr>
        <w:lastRenderedPageBreak/>
        <w:t xml:space="preserve">Week 11: Bioethics </w:t>
      </w:r>
    </w:p>
    <w:p w14:paraId="458DF765" w14:textId="77777777" w:rsidR="00105A4E" w:rsidRPr="00E43C39" w:rsidRDefault="00105A4E" w:rsidP="00105A4E">
      <w:pPr>
        <w:rPr>
          <w:rFonts w:ascii="Garamond" w:hAnsi="Garamond"/>
          <w:b/>
          <w:lang w:val="en-CA"/>
        </w:rPr>
      </w:pPr>
    </w:p>
    <w:p w14:paraId="7258CA7C" w14:textId="77777777" w:rsidR="00105A4E" w:rsidRDefault="00105A4E" w:rsidP="00105A4E">
      <w:pPr>
        <w:rPr>
          <w:rFonts w:ascii="Garamond" w:hAnsi="Garamond"/>
          <w:lang w:val="en-CA"/>
        </w:rPr>
      </w:pPr>
      <w:r w:rsidRPr="00E43C39">
        <w:rPr>
          <w:rFonts w:ascii="Garamond" w:hAnsi="Garamond"/>
          <w:lang w:val="en-CA"/>
        </w:rPr>
        <w:t xml:space="preserve">Nov 5: </w:t>
      </w:r>
      <w:r>
        <w:rPr>
          <w:rFonts w:ascii="Garamond" w:hAnsi="Garamond"/>
          <w:lang w:val="en-CA"/>
        </w:rPr>
        <w:t>Surrogacy</w:t>
      </w:r>
    </w:p>
    <w:p w14:paraId="535CED5C" w14:textId="77777777" w:rsidR="00105A4E" w:rsidRPr="00460FD9" w:rsidRDefault="00105A4E" w:rsidP="00105A4E">
      <w:pPr>
        <w:pStyle w:val="ListParagraph"/>
        <w:numPr>
          <w:ilvl w:val="0"/>
          <w:numId w:val="28"/>
        </w:numPr>
        <w:rPr>
          <w:rFonts w:ascii="Garamond" w:hAnsi="Garamond"/>
          <w:lang w:val="en-CA"/>
        </w:rPr>
      </w:pPr>
      <w:r w:rsidRPr="00E43C39">
        <w:rPr>
          <w:rFonts w:ascii="Garamond" w:hAnsi="Garamond"/>
          <w:lang w:val="en-CA"/>
        </w:rPr>
        <w:t xml:space="preserve">Casey </w:t>
      </w:r>
      <w:proofErr w:type="spellStart"/>
      <w:r w:rsidRPr="00E43C39">
        <w:rPr>
          <w:rFonts w:ascii="Garamond" w:hAnsi="Garamond"/>
          <w:lang w:val="en-CA"/>
        </w:rPr>
        <w:t>Humbyrd</w:t>
      </w:r>
      <w:proofErr w:type="spellEnd"/>
      <w:r w:rsidRPr="00E43C39">
        <w:rPr>
          <w:rFonts w:ascii="Garamond" w:hAnsi="Garamond"/>
          <w:lang w:val="en-CA"/>
        </w:rPr>
        <w:t xml:space="preserve">, “Fair Trade International Surrogacy” </w:t>
      </w:r>
    </w:p>
    <w:p w14:paraId="2F0AB512" w14:textId="77777777" w:rsidR="00105A4E" w:rsidRPr="00E43C39" w:rsidRDefault="00105A4E" w:rsidP="00105A4E">
      <w:pPr>
        <w:rPr>
          <w:rFonts w:ascii="Garamond" w:hAnsi="Garamond"/>
          <w:lang w:val="en-CA"/>
        </w:rPr>
      </w:pPr>
    </w:p>
    <w:p w14:paraId="48D1346D" w14:textId="77777777" w:rsidR="00105A4E" w:rsidRDefault="00105A4E" w:rsidP="00105A4E">
      <w:pPr>
        <w:rPr>
          <w:rFonts w:ascii="Garamond" w:hAnsi="Garamond"/>
          <w:lang w:val="en-CA"/>
        </w:rPr>
      </w:pPr>
      <w:r w:rsidRPr="00E43C39">
        <w:rPr>
          <w:rFonts w:ascii="Garamond" w:hAnsi="Garamond"/>
          <w:lang w:val="en-CA"/>
        </w:rPr>
        <w:t xml:space="preserve">Nov 7: </w:t>
      </w:r>
      <w:r>
        <w:rPr>
          <w:rFonts w:ascii="Garamond" w:hAnsi="Garamond"/>
          <w:lang w:val="en-CA"/>
        </w:rPr>
        <w:t>Sex robots</w:t>
      </w:r>
    </w:p>
    <w:p w14:paraId="1CD51EFA" w14:textId="77777777" w:rsidR="00105A4E" w:rsidRPr="00E43C39" w:rsidRDefault="00105A4E" w:rsidP="00105A4E">
      <w:pPr>
        <w:pStyle w:val="ListParagraph"/>
        <w:numPr>
          <w:ilvl w:val="0"/>
          <w:numId w:val="28"/>
        </w:numPr>
        <w:rPr>
          <w:rFonts w:ascii="Garamond" w:hAnsi="Garamond"/>
          <w:lang w:val="en-CA"/>
        </w:rPr>
      </w:pPr>
      <w:r w:rsidRPr="00E43C39">
        <w:rPr>
          <w:rFonts w:ascii="Garamond" w:hAnsi="Garamond"/>
          <w:lang w:val="en-CA"/>
        </w:rPr>
        <w:t xml:space="preserve">Laura Bates, </w:t>
      </w:r>
      <w:hyperlink r:id="rId13" w:history="1">
        <w:r w:rsidRPr="00E43C39">
          <w:rPr>
            <w:rStyle w:val="Hyperlink"/>
            <w:rFonts w:ascii="Garamond" w:hAnsi="Garamond"/>
            <w:lang w:val="en-CA"/>
          </w:rPr>
          <w:t xml:space="preserve">“The Trouble </w:t>
        </w:r>
        <w:proofErr w:type="gramStart"/>
        <w:r w:rsidRPr="00E43C39">
          <w:rPr>
            <w:rStyle w:val="Hyperlink"/>
            <w:rFonts w:ascii="Garamond" w:hAnsi="Garamond"/>
            <w:lang w:val="en-CA"/>
          </w:rPr>
          <w:t>With</w:t>
        </w:r>
        <w:proofErr w:type="gramEnd"/>
        <w:r w:rsidRPr="00E43C39">
          <w:rPr>
            <w:rStyle w:val="Hyperlink"/>
            <w:rFonts w:ascii="Garamond" w:hAnsi="Garamond"/>
            <w:lang w:val="en-CA"/>
          </w:rPr>
          <w:t xml:space="preserve"> Sex Robots”</w:t>
        </w:r>
      </w:hyperlink>
    </w:p>
    <w:p w14:paraId="37122D72" w14:textId="77777777" w:rsidR="00105A4E" w:rsidRPr="00EA18CC" w:rsidRDefault="00105A4E" w:rsidP="00105A4E">
      <w:pPr>
        <w:pStyle w:val="ListParagraph"/>
        <w:numPr>
          <w:ilvl w:val="0"/>
          <w:numId w:val="28"/>
        </w:numPr>
        <w:rPr>
          <w:rFonts w:ascii="Garamond" w:hAnsi="Garamond"/>
          <w:lang w:val="en-CA"/>
        </w:rPr>
      </w:pPr>
      <w:r w:rsidRPr="00E43C39">
        <w:rPr>
          <w:rFonts w:ascii="Garamond" w:hAnsi="Garamond"/>
          <w:lang w:val="en-CA"/>
        </w:rPr>
        <w:t>David Graham, “</w:t>
      </w:r>
      <w:hyperlink r:id="rId14" w:history="1">
        <w:r w:rsidRPr="00E43C39">
          <w:rPr>
            <w:rStyle w:val="Hyperlink"/>
            <w:rFonts w:ascii="Garamond" w:hAnsi="Garamond"/>
            <w:lang w:val="en-CA"/>
          </w:rPr>
          <w:t>What Interacting With Robots Might Reveal About Human Nature"</w:t>
        </w:r>
      </w:hyperlink>
    </w:p>
    <w:p w14:paraId="4F6632F9" w14:textId="77777777" w:rsidR="00105A4E" w:rsidRDefault="00105A4E" w:rsidP="00105A4E">
      <w:pPr>
        <w:rPr>
          <w:rFonts w:ascii="Garamond" w:hAnsi="Garamond"/>
          <w:b/>
          <w:lang w:val="en-CA"/>
        </w:rPr>
      </w:pPr>
    </w:p>
    <w:p w14:paraId="1EBE5C04" w14:textId="3FD0E829" w:rsidR="00105A4E" w:rsidRPr="00E43C39" w:rsidRDefault="00105A4E" w:rsidP="00105A4E">
      <w:pPr>
        <w:rPr>
          <w:rFonts w:ascii="Garamond" w:hAnsi="Garamond"/>
          <w:b/>
          <w:lang w:val="en-CA"/>
        </w:rPr>
      </w:pPr>
      <w:r>
        <w:rPr>
          <w:rFonts w:ascii="Garamond" w:hAnsi="Garamond"/>
          <w:b/>
          <w:lang w:val="en-CA"/>
        </w:rPr>
        <w:t xml:space="preserve">Week 12: </w:t>
      </w:r>
      <w:r w:rsidR="005F2847">
        <w:rPr>
          <w:rFonts w:ascii="Garamond" w:hAnsi="Garamond"/>
          <w:b/>
          <w:lang w:val="en-CA"/>
        </w:rPr>
        <w:t>Ethics of Artificial Intelligence</w:t>
      </w:r>
    </w:p>
    <w:p w14:paraId="07DCCBF7" w14:textId="77777777" w:rsidR="00105A4E" w:rsidRPr="00E43C39" w:rsidRDefault="00105A4E" w:rsidP="00105A4E">
      <w:pPr>
        <w:rPr>
          <w:rFonts w:ascii="Garamond" w:hAnsi="Garamond"/>
          <w:b/>
          <w:lang w:val="en-CA"/>
        </w:rPr>
      </w:pPr>
    </w:p>
    <w:p w14:paraId="3C897349" w14:textId="1E6B9BD7" w:rsidR="00105A4E" w:rsidRPr="00E43C39" w:rsidRDefault="00105A4E" w:rsidP="00105A4E">
      <w:pPr>
        <w:rPr>
          <w:rFonts w:ascii="Garamond" w:hAnsi="Garamond"/>
          <w:lang w:val="en-CA"/>
        </w:rPr>
      </w:pPr>
      <w:r>
        <w:rPr>
          <w:rFonts w:ascii="Garamond" w:hAnsi="Garamond"/>
          <w:lang w:val="en-CA"/>
        </w:rPr>
        <w:t xml:space="preserve">Nov 12: </w:t>
      </w:r>
      <w:r w:rsidR="00CA1C3F">
        <w:rPr>
          <w:rFonts w:ascii="Garamond" w:hAnsi="Garamond"/>
          <w:lang w:val="en-CA"/>
        </w:rPr>
        <w:t>Can AIs trust us?</w:t>
      </w:r>
    </w:p>
    <w:p w14:paraId="4007CD0E" w14:textId="77777777" w:rsidR="00CA1C3F" w:rsidRPr="0075178D" w:rsidRDefault="00CA1C3F" w:rsidP="00CA1C3F">
      <w:pPr>
        <w:pStyle w:val="ListParagraph"/>
        <w:numPr>
          <w:ilvl w:val="0"/>
          <w:numId w:val="28"/>
        </w:numPr>
        <w:rPr>
          <w:rFonts w:ascii="Garamond" w:hAnsi="Garamond"/>
          <w:lang w:val="en-CA"/>
        </w:rPr>
      </w:pPr>
      <w:r>
        <w:rPr>
          <w:rFonts w:ascii="Garamond" w:hAnsi="Garamond"/>
          <w:lang w:val="en-CA"/>
        </w:rPr>
        <w:t xml:space="preserve">Eric </w:t>
      </w:r>
      <w:proofErr w:type="spellStart"/>
      <w:r>
        <w:rPr>
          <w:rFonts w:ascii="Garamond" w:hAnsi="Garamond"/>
          <w:lang w:val="en-CA"/>
        </w:rPr>
        <w:t>Schwitzgebel</w:t>
      </w:r>
      <w:proofErr w:type="spellEnd"/>
      <w:r>
        <w:rPr>
          <w:rFonts w:ascii="Garamond" w:hAnsi="Garamond"/>
          <w:lang w:val="en-CA"/>
        </w:rPr>
        <w:t xml:space="preserve"> and Mara Garza, “A Defense of the Rights of Artificial Intelligences”</w:t>
      </w:r>
    </w:p>
    <w:p w14:paraId="47D85BC0" w14:textId="77777777" w:rsidR="00105A4E" w:rsidRPr="00E43C39" w:rsidRDefault="00105A4E" w:rsidP="00105A4E">
      <w:pPr>
        <w:pStyle w:val="ListParagraph"/>
        <w:numPr>
          <w:ilvl w:val="0"/>
          <w:numId w:val="28"/>
        </w:numPr>
        <w:rPr>
          <w:rFonts w:ascii="Garamond" w:hAnsi="Garamond"/>
          <w:lang w:val="en-CA"/>
        </w:rPr>
      </w:pPr>
      <w:r w:rsidRPr="00E43C39">
        <w:rPr>
          <w:rFonts w:ascii="Garamond" w:hAnsi="Garamond"/>
          <w:b/>
          <w:lang w:val="en-CA"/>
        </w:rPr>
        <w:t>Reflection paper #2 due</w:t>
      </w:r>
    </w:p>
    <w:p w14:paraId="5244BABA" w14:textId="77777777" w:rsidR="00105A4E" w:rsidRPr="00E43C39" w:rsidRDefault="00105A4E" w:rsidP="00105A4E">
      <w:pPr>
        <w:rPr>
          <w:rFonts w:ascii="Garamond" w:hAnsi="Garamond"/>
          <w:lang w:val="en-CA"/>
        </w:rPr>
      </w:pPr>
    </w:p>
    <w:p w14:paraId="31BC6137" w14:textId="76173274" w:rsidR="00105A4E" w:rsidRDefault="00105A4E" w:rsidP="00105A4E">
      <w:pPr>
        <w:rPr>
          <w:rFonts w:ascii="Garamond" w:hAnsi="Garamond"/>
          <w:lang w:val="en-CA"/>
        </w:rPr>
      </w:pPr>
      <w:r w:rsidRPr="00E43C39">
        <w:rPr>
          <w:rFonts w:ascii="Garamond" w:hAnsi="Garamond"/>
          <w:lang w:val="en-CA"/>
        </w:rPr>
        <w:t xml:space="preserve">Nov 14: </w:t>
      </w:r>
      <w:r w:rsidR="00CA1C3F">
        <w:rPr>
          <w:rFonts w:ascii="Garamond" w:hAnsi="Garamond"/>
          <w:lang w:val="en-CA"/>
        </w:rPr>
        <w:t>Can we trust AIs?</w:t>
      </w:r>
    </w:p>
    <w:p w14:paraId="10B9A580" w14:textId="66181C27" w:rsidR="00105A4E" w:rsidRPr="00CA1C3F" w:rsidRDefault="00CA1C3F" w:rsidP="00CA1C3F">
      <w:pPr>
        <w:pStyle w:val="ListParagraph"/>
        <w:numPr>
          <w:ilvl w:val="0"/>
          <w:numId w:val="43"/>
        </w:numPr>
        <w:rPr>
          <w:rFonts w:ascii="Garamond" w:hAnsi="Garamond"/>
          <w:b/>
          <w:lang w:val="en-CA"/>
        </w:rPr>
      </w:pPr>
      <w:r>
        <w:rPr>
          <w:rFonts w:ascii="Garamond" w:hAnsi="Garamond"/>
          <w:lang w:val="en-CA"/>
        </w:rPr>
        <w:t xml:space="preserve">Theo </w:t>
      </w:r>
      <w:proofErr w:type="spellStart"/>
      <w:r>
        <w:rPr>
          <w:rFonts w:ascii="Garamond" w:hAnsi="Garamond"/>
          <w:lang w:val="en-CA"/>
        </w:rPr>
        <w:t>Lorenc</w:t>
      </w:r>
      <w:proofErr w:type="spellEnd"/>
      <w:r>
        <w:rPr>
          <w:rFonts w:ascii="Garamond" w:hAnsi="Garamond"/>
          <w:lang w:val="en-CA"/>
        </w:rPr>
        <w:t>, “Artificial Intelligence and the Ethics of Human Extinction”</w:t>
      </w:r>
    </w:p>
    <w:p w14:paraId="637B8FAC" w14:textId="77777777" w:rsidR="00D47973" w:rsidRDefault="00D47973" w:rsidP="00105A4E">
      <w:pPr>
        <w:rPr>
          <w:rFonts w:ascii="Garamond" w:hAnsi="Garamond"/>
          <w:b/>
          <w:lang w:val="en-CA"/>
        </w:rPr>
      </w:pPr>
    </w:p>
    <w:p w14:paraId="3D0EE7A8" w14:textId="16916926" w:rsidR="00105A4E" w:rsidRPr="00E43C39" w:rsidRDefault="00105A4E" w:rsidP="00105A4E">
      <w:pPr>
        <w:rPr>
          <w:rFonts w:ascii="Garamond" w:hAnsi="Garamond"/>
          <w:b/>
          <w:lang w:val="en-CA"/>
        </w:rPr>
      </w:pPr>
      <w:r w:rsidRPr="00E43C39">
        <w:rPr>
          <w:rFonts w:ascii="Garamond" w:hAnsi="Garamond"/>
          <w:b/>
          <w:lang w:val="en-CA"/>
        </w:rPr>
        <w:t>Week 13: Politics and Technology</w:t>
      </w:r>
    </w:p>
    <w:p w14:paraId="7FD9EECB" w14:textId="77777777" w:rsidR="00105A4E" w:rsidRPr="00E43C39" w:rsidRDefault="00105A4E" w:rsidP="00105A4E">
      <w:pPr>
        <w:rPr>
          <w:rFonts w:ascii="Garamond" w:hAnsi="Garamond"/>
          <w:b/>
          <w:lang w:val="en-CA"/>
        </w:rPr>
      </w:pPr>
    </w:p>
    <w:p w14:paraId="66AAEEFC" w14:textId="77777777" w:rsidR="00105A4E" w:rsidRPr="00E43C39" w:rsidRDefault="00105A4E" w:rsidP="00105A4E">
      <w:pPr>
        <w:rPr>
          <w:rFonts w:ascii="Garamond" w:hAnsi="Garamond"/>
          <w:lang w:val="en-CA"/>
        </w:rPr>
      </w:pPr>
      <w:r w:rsidRPr="00E43C39">
        <w:rPr>
          <w:rFonts w:ascii="Garamond" w:hAnsi="Garamond"/>
          <w:lang w:val="en-CA"/>
        </w:rPr>
        <w:t>Nov 19: Privacy and surveillance</w:t>
      </w:r>
    </w:p>
    <w:p w14:paraId="469F2285" w14:textId="77777777" w:rsidR="00105A4E" w:rsidRPr="00E43C39" w:rsidRDefault="00105A4E" w:rsidP="00105A4E">
      <w:pPr>
        <w:pStyle w:val="ListParagraph"/>
        <w:numPr>
          <w:ilvl w:val="0"/>
          <w:numId w:val="38"/>
        </w:numPr>
        <w:rPr>
          <w:rFonts w:ascii="Garamond" w:hAnsi="Garamond"/>
          <w:lang w:val="en-CA"/>
        </w:rPr>
      </w:pPr>
      <w:r w:rsidRPr="00E43C39">
        <w:rPr>
          <w:rFonts w:ascii="Garamond" w:hAnsi="Garamond"/>
          <w:lang w:val="en-CA"/>
        </w:rPr>
        <w:t>Titus Stahl, “Indiscriminate Mass Surveillance and the Public Sphere”</w:t>
      </w:r>
    </w:p>
    <w:p w14:paraId="61FC3483" w14:textId="77777777" w:rsidR="00105A4E" w:rsidRPr="00E43C39" w:rsidRDefault="00105A4E" w:rsidP="00105A4E">
      <w:pPr>
        <w:rPr>
          <w:rFonts w:ascii="Garamond" w:hAnsi="Garamond"/>
          <w:b/>
          <w:lang w:val="en-CA"/>
        </w:rPr>
      </w:pPr>
    </w:p>
    <w:p w14:paraId="23776A85" w14:textId="77777777" w:rsidR="00105A4E" w:rsidRPr="00E43C39" w:rsidRDefault="00105A4E" w:rsidP="00105A4E">
      <w:pPr>
        <w:rPr>
          <w:rFonts w:ascii="Garamond" w:hAnsi="Garamond"/>
          <w:b/>
          <w:lang w:val="en-CA"/>
        </w:rPr>
      </w:pPr>
      <w:r w:rsidRPr="00E43C39">
        <w:rPr>
          <w:rFonts w:ascii="Garamond" w:hAnsi="Garamond"/>
          <w:b/>
          <w:lang w:val="en-CA"/>
        </w:rPr>
        <w:t>Week 14: Politics and Technology</w:t>
      </w:r>
    </w:p>
    <w:p w14:paraId="373E3D7E" w14:textId="77777777" w:rsidR="00105A4E" w:rsidRPr="00E43C39" w:rsidRDefault="00105A4E" w:rsidP="00105A4E">
      <w:pPr>
        <w:rPr>
          <w:rFonts w:ascii="Garamond" w:hAnsi="Garamond"/>
          <w:b/>
          <w:lang w:val="en-CA"/>
        </w:rPr>
      </w:pPr>
    </w:p>
    <w:p w14:paraId="69C9E80F" w14:textId="77777777" w:rsidR="00105A4E" w:rsidRPr="00E43C39" w:rsidRDefault="00105A4E" w:rsidP="00105A4E">
      <w:pPr>
        <w:rPr>
          <w:rFonts w:ascii="Garamond" w:hAnsi="Garamond"/>
          <w:lang w:val="en-CA"/>
        </w:rPr>
      </w:pPr>
      <w:r w:rsidRPr="00E43C39">
        <w:rPr>
          <w:rFonts w:ascii="Garamond" w:hAnsi="Garamond"/>
          <w:lang w:val="en-CA"/>
        </w:rPr>
        <w:t xml:space="preserve">Nov 26: </w:t>
      </w:r>
      <w:r>
        <w:rPr>
          <w:rFonts w:ascii="Garamond" w:hAnsi="Garamond"/>
          <w:lang w:val="en-CA"/>
        </w:rPr>
        <w:t>On capitalism</w:t>
      </w:r>
    </w:p>
    <w:p w14:paraId="01D866C3" w14:textId="77777777" w:rsidR="00105A4E" w:rsidRPr="000106AB" w:rsidRDefault="00105A4E" w:rsidP="00105A4E">
      <w:pPr>
        <w:pStyle w:val="ListParagraph"/>
        <w:numPr>
          <w:ilvl w:val="0"/>
          <w:numId w:val="28"/>
        </w:numPr>
        <w:rPr>
          <w:rFonts w:ascii="Garamond" w:hAnsi="Garamond"/>
          <w:lang w:val="en-CA"/>
        </w:rPr>
      </w:pPr>
      <w:r w:rsidRPr="00E43C39">
        <w:rPr>
          <w:rFonts w:ascii="Garamond" w:hAnsi="Garamond"/>
          <w:lang w:val="en-CA"/>
        </w:rPr>
        <w:t xml:space="preserve">Excerpts from Karl Marx, </w:t>
      </w:r>
      <w:r w:rsidRPr="00E43C39">
        <w:rPr>
          <w:rFonts w:ascii="Garamond" w:hAnsi="Garamond"/>
          <w:i/>
          <w:lang w:val="en-CA"/>
        </w:rPr>
        <w:t>German Ideology</w:t>
      </w:r>
    </w:p>
    <w:p w14:paraId="65EAFC1D" w14:textId="77777777" w:rsidR="00105A4E" w:rsidRPr="000106AB" w:rsidRDefault="00105A4E" w:rsidP="00105A4E">
      <w:pPr>
        <w:pStyle w:val="ListParagraph"/>
        <w:numPr>
          <w:ilvl w:val="0"/>
          <w:numId w:val="28"/>
        </w:numPr>
        <w:rPr>
          <w:rFonts w:ascii="Garamond" w:hAnsi="Garamond"/>
          <w:lang w:val="en-CA"/>
        </w:rPr>
      </w:pPr>
      <w:r w:rsidRPr="00E43C39">
        <w:rPr>
          <w:rFonts w:ascii="Garamond" w:hAnsi="Garamond"/>
          <w:lang w:val="en-CA"/>
        </w:rPr>
        <w:t xml:space="preserve">Excerpts from Robert Nozick, </w:t>
      </w:r>
      <w:r w:rsidRPr="00E43C39">
        <w:rPr>
          <w:rFonts w:ascii="Garamond" w:hAnsi="Garamond"/>
          <w:i/>
          <w:lang w:val="en-CA"/>
        </w:rPr>
        <w:t>Anarchy, State, and Utopia</w:t>
      </w:r>
    </w:p>
    <w:p w14:paraId="02D6C400" w14:textId="77777777" w:rsidR="00105A4E" w:rsidRPr="00E43C39" w:rsidRDefault="00105A4E" w:rsidP="00105A4E">
      <w:pPr>
        <w:rPr>
          <w:rFonts w:ascii="Garamond" w:hAnsi="Garamond"/>
          <w:lang w:val="en-CA"/>
        </w:rPr>
      </w:pPr>
    </w:p>
    <w:p w14:paraId="0429E7DB" w14:textId="77777777" w:rsidR="00105A4E" w:rsidRDefault="00105A4E" w:rsidP="00105A4E">
      <w:pPr>
        <w:rPr>
          <w:rFonts w:ascii="Garamond" w:hAnsi="Garamond"/>
          <w:lang w:val="en-CA"/>
        </w:rPr>
      </w:pPr>
      <w:r w:rsidRPr="00E43C39">
        <w:rPr>
          <w:rFonts w:ascii="Garamond" w:hAnsi="Garamond"/>
          <w:lang w:val="en-CA"/>
        </w:rPr>
        <w:t xml:space="preserve">Nov 28: </w:t>
      </w:r>
      <w:r>
        <w:rPr>
          <w:rFonts w:ascii="Garamond" w:hAnsi="Garamond"/>
          <w:lang w:val="en-CA"/>
        </w:rPr>
        <w:t xml:space="preserve">On war </w:t>
      </w:r>
    </w:p>
    <w:p w14:paraId="56B06459" w14:textId="77777777" w:rsidR="00105A4E" w:rsidRDefault="00105A4E" w:rsidP="00105A4E">
      <w:pPr>
        <w:pStyle w:val="ListParagraph"/>
        <w:numPr>
          <w:ilvl w:val="0"/>
          <w:numId w:val="42"/>
        </w:numPr>
        <w:rPr>
          <w:rFonts w:ascii="Garamond" w:hAnsi="Garamond"/>
          <w:lang w:val="en-CA"/>
        </w:rPr>
      </w:pPr>
      <w:r>
        <w:rPr>
          <w:rFonts w:ascii="Garamond" w:hAnsi="Garamond"/>
          <w:lang w:val="en-CA"/>
        </w:rPr>
        <w:t>Molly Wood and Kristin Schwab, “</w:t>
      </w:r>
      <w:hyperlink r:id="rId15" w:history="1">
        <w:r w:rsidRPr="00D701F8">
          <w:rPr>
            <w:rStyle w:val="Hyperlink"/>
            <w:rFonts w:ascii="Garamond" w:hAnsi="Garamond"/>
            <w:lang w:val="en-CA"/>
          </w:rPr>
          <w:t>How will technology change war?</w:t>
        </w:r>
      </w:hyperlink>
      <w:r>
        <w:rPr>
          <w:rFonts w:ascii="Garamond" w:hAnsi="Garamond"/>
          <w:lang w:val="en-CA"/>
        </w:rPr>
        <w:t>"</w:t>
      </w:r>
    </w:p>
    <w:p w14:paraId="4806861C" w14:textId="77777777" w:rsidR="00105A4E" w:rsidRPr="00156258" w:rsidRDefault="00105A4E" w:rsidP="00105A4E">
      <w:pPr>
        <w:pStyle w:val="ListParagraph"/>
        <w:numPr>
          <w:ilvl w:val="0"/>
          <w:numId w:val="42"/>
        </w:numPr>
        <w:rPr>
          <w:rFonts w:ascii="Garamond" w:hAnsi="Garamond"/>
          <w:lang w:val="en-CA"/>
        </w:rPr>
      </w:pPr>
      <w:r>
        <w:rPr>
          <w:rFonts w:ascii="Garamond" w:hAnsi="Garamond"/>
          <w:lang w:val="en-CA"/>
        </w:rPr>
        <w:t xml:space="preserve">Joe </w:t>
      </w:r>
      <w:proofErr w:type="spellStart"/>
      <w:r>
        <w:rPr>
          <w:rFonts w:ascii="Garamond" w:hAnsi="Garamond"/>
          <w:lang w:val="en-CA"/>
        </w:rPr>
        <w:t>Kullman</w:t>
      </w:r>
      <w:proofErr w:type="spellEnd"/>
      <w:r>
        <w:rPr>
          <w:rFonts w:ascii="Garamond" w:hAnsi="Garamond"/>
          <w:lang w:val="en-CA"/>
        </w:rPr>
        <w:t xml:space="preserve">, </w:t>
      </w:r>
      <w:r w:rsidRPr="00D701F8">
        <w:rPr>
          <w:rFonts w:ascii="Garamond" w:hAnsi="Garamond"/>
          <w:lang w:val="en-CA"/>
        </w:rPr>
        <w:t>"</w:t>
      </w:r>
      <w:hyperlink r:id="rId16" w:history="1">
        <w:r w:rsidRPr="00D701F8">
          <w:rPr>
            <w:rStyle w:val="Hyperlink"/>
            <w:rFonts w:ascii="Garamond" w:hAnsi="Garamond"/>
            <w:lang w:val="en-CA"/>
          </w:rPr>
          <w:t>Looking at war, technology, and identity...</w:t>
        </w:r>
      </w:hyperlink>
      <w:r>
        <w:rPr>
          <w:rFonts w:ascii="Garamond" w:hAnsi="Garamond"/>
          <w:lang w:val="en-CA"/>
        </w:rPr>
        <w:t>”</w:t>
      </w:r>
    </w:p>
    <w:p w14:paraId="3D53BE48" w14:textId="77777777" w:rsidR="00105A4E" w:rsidRPr="00E43C39" w:rsidRDefault="00105A4E" w:rsidP="00105A4E">
      <w:pPr>
        <w:rPr>
          <w:rFonts w:ascii="Garamond" w:hAnsi="Garamond"/>
          <w:b/>
          <w:lang w:val="en-CA"/>
        </w:rPr>
      </w:pPr>
    </w:p>
    <w:p w14:paraId="50B7AF64" w14:textId="77777777" w:rsidR="00105A4E" w:rsidRPr="00E43C39" w:rsidRDefault="00105A4E" w:rsidP="00105A4E">
      <w:pPr>
        <w:rPr>
          <w:rFonts w:ascii="Garamond" w:hAnsi="Garamond"/>
          <w:b/>
          <w:lang w:val="en-CA"/>
        </w:rPr>
      </w:pPr>
      <w:r w:rsidRPr="00E43C39">
        <w:rPr>
          <w:rFonts w:ascii="Garamond" w:hAnsi="Garamond"/>
          <w:b/>
          <w:lang w:val="en-CA"/>
        </w:rPr>
        <w:t>Week 15: Politics and Technology</w:t>
      </w:r>
    </w:p>
    <w:p w14:paraId="31D06400" w14:textId="77777777" w:rsidR="00105A4E" w:rsidRPr="00E43C39" w:rsidRDefault="00105A4E" w:rsidP="00105A4E">
      <w:pPr>
        <w:rPr>
          <w:rFonts w:ascii="Garamond" w:hAnsi="Garamond"/>
          <w:lang w:val="en-CA"/>
        </w:rPr>
      </w:pPr>
    </w:p>
    <w:p w14:paraId="22991138" w14:textId="77777777" w:rsidR="00105A4E" w:rsidRPr="00E43C39" w:rsidRDefault="00105A4E" w:rsidP="00105A4E">
      <w:pPr>
        <w:rPr>
          <w:rFonts w:ascii="Garamond" w:hAnsi="Garamond"/>
          <w:lang w:val="en-CA"/>
        </w:rPr>
      </w:pPr>
      <w:r w:rsidRPr="00E43C39">
        <w:rPr>
          <w:rFonts w:ascii="Garamond" w:hAnsi="Garamond"/>
          <w:lang w:val="en-CA"/>
        </w:rPr>
        <w:t>Dec 3: Democracy</w:t>
      </w:r>
    </w:p>
    <w:p w14:paraId="6536542E" w14:textId="77777777" w:rsidR="00105A4E" w:rsidRPr="00E43C39" w:rsidRDefault="00105A4E" w:rsidP="00105A4E">
      <w:pPr>
        <w:pStyle w:val="ListParagraph"/>
        <w:numPr>
          <w:ilvl w:val="0"/>
          <w:numId w:val="28"/>
        </w:numPr>
        <w:rPr>
          <w:rFonts w:ascii="Garamond" w:hAnsi="Garamond"/>
          <w:lang w:val="en-CA"/>
        </w:rPr>
      </w:pPr>
      <w:r w:rsidRPr="00E43C39">
        <w:rPr>
          <w:rFonts w:ascii="Garamond" w:hAnsi="Garamond"/>
          <w:lang w:val="en-CA"/>
        </w:rPr>
        <w:t xml:space="preserve">Cambridge Analytica </w:t>
      </w:r>
      <w:hyperlink r:id="rId17" w:history="1">
        <w:r w:rsidRPr="00E43C39">
          <w:rPr>
            <w:rStyle w:val="Hyperlink"/>
            <w:rFonts w:ascii="Garamond" w:hAnsi="Garamond"/>
            <w:lang w:val="en-CA"/>
          </w:rPr>
          <w:t>scandal</w:t>
        </w:r>
      </w:hyperlink>
    </w:p>
    <w:p w14:paraId="70484372" w14:textId="77777777" w:rsidR="00105A4E" w:rsidRPr="00E43C39" w:rsidRDefault="00105A4E" w:rsidP="00105A4E">
      <w:pPr>
        <w:pStyle w:val="ListParagraph"/>
        <w:numPr>
          <w:ilvl w:val="0"/>
          <w:numId w:val="28"/>
        </w:numPr>
        <w:rPr>
          <w:rFonts w:ascii="Garamond" w:hAnsi="Garamond"/>
          <w:lang w:val="en-CA"/>
        </w:rPr>
      </w:pPr>
      <w:r w:rsidRPr="00E43C39">
        <w:rPr>
          <w:rFonts w:ascii="Garamond" w:hAnsi="Garamond"/>
          <w:lang w:val="en-CA"/>
        </w:rPr>
        <w:t xml:space="preserve">Social Media and the ‘Arab Spring’: </w:t>
      </w:r>
      <w:hyperlink r:id="rId18" w:history="1">
        <w:r w:rsidRPr="00E43C39">
          <w:rPr>
            <w:rStyle w:val="Hyperlink"/>
            <w:rFonts w:ascii="Garamond" w:hAnsi="Garamond"/>
            <w:lang w:val="en-CA"/>
          </w:rPr>
          <w:t>here</w:t>
        </w:r>
      </w:hyperlink>
    </w:p>
    <w:p w14:paraId="1F506B58" w14:textId="77777777" w:rsidR="00105A4E" w:rsidRPr="00E43C39" w:rsidRDefault="00105A4E" w:rsidP="00105A4E">
      <w:pPr>
        <w:pStyle w:val="ListParagraph"/>
        <w:numPr>
          <w:ilvl w:val="0"/>
          <w:numId w:val="28"/>
        </w:numPr>
        <w:rPr>
          <w:rFonts w:ascii="Garamond" w:hAnsi="Garamond"/>
          <w:lang w:val="en-CA"/>
        </w:rPr>
      </w:pPr>
      <w:r w:rsidRPr="00E43C39">
        <w:rPr>
          <w:rFonts w:ascii="Garamond" w:hAnsi="Garamond"/>
          <w:i/>
          <w:lang w:val="en-CA"/>
        </w:rPr>
        <w:t>Optional</w:t>
      </w:r>
      <w:r w:rsidRPr="00E43C39">
        <w:rPr>
          <w:rFonts w:ascii="Garamond" w:hAnsi="Garamond"/>
          <w:lang w:val="en-CA"/>
        </w:rPr>
        <w:t xml:space="preserve">: </w:t>
      </w:r>
      <w:hyperlink r:id="rId19" w:history="1">
        <w:r w:rsidRPr="00E43C39">
          <w:rPr>
            <w:rStyle w:val="Hyperlink"/>
            <w:rFonts w:ascii="Garamond" w:hAnsi="Garamond"/>
            <w:lang w:val="en-CA"/>
          </w:rPr>
          <w:t>this</w:t>
        </w:r>
      </w:hyperlink>
      <w:r w:rsidRPr="00E43C39">
        <w:rPr>
          <w:rStyle w:val="Hyperlink"/>
          <w:rFonts w:ascii="Garamond" w:hAnsi="Garamond"/>
          <w:lang w:val="en-CA"/>
        </w:rPr>
        <w:t xml:space="preserve"> </w:t>
      </w:r>
      <w:r w:rsidRPr="00E43C39">
        <w:rPr>
          <w:rFonts w:ascii="Garamond" w:hAnsi="Garamond"/>
          <w:lang w:val="en-CA"/>
        </w:rPr>
        <w:t>collection</w:t>
      </w:r>
    </w:p>
    <w:p w14:paraId="6B32DD6B" w14:textId="77777777" w:rsidR="00105A4E" w:rsidRPr="00E43C39" w:rsidRDefault="00105A4E" w:rsidP="00105A4E">
      <w:pPr>
        <w:rPr>
          <w:rFonts w:ascii="Garamond" w:hAnsi="Garamond"/>
          <w:lang w:val="en-CA"/>
        </w:rPr>
      </w:pPr>
    </w:p>
    <w:p w14:paraId="19653288" w14:textId="77777777" w:rsidR="00105A4E" w:rsidRPr="00E43C39" w:rsidRDefault="00105A4E" w:rsidP="00105A4E">
      <w:pPr>
        <w:rPr>
          <w:rFonts w:ascii="Garamond" w:hAnsi="Garamond"/>
          <w:lang w:val="en-CA"/>
        </w:rPr>
      </w:pPr>
      <w:r w:rsidRPr="00E43C39">
        <w:rPr>
          <w:rFonts w:ascii="Garamond" w:hAnsi="Garamond"/>
          <w:lang w:val="en-CA"/>
        </w:rPr>
        <w:t>Dec 5: Net neutrality</w:t>
      </w:r>
    </w:p>
    <w:p w14:paraId="5A504B2B" w14:textId="77777777" w:rsidR="00105A4E" w:rsidRPr="00E43C39" w:rsidRDefault="00105A4E" w:rsidP="00105A4E">
      <w:pPr>
        <w:pStyle w:val="ListParagraph"/>
        <w:numPr>
          <w:ilvl w:val="0"/>
          <w:numId w:val="28"/>
        </w:numPr>
        <w:rPr>
          <w:rFonts w:ascii="Garamond" w:hAnsi="Garamond"/>
          <w:lang w:val="en-CA"/>
        </w:rPr>
      </w:pPr>
      <w:r w:rsidRPr="00E43C39">
        <w:rPr>
          <w:rFonts w:ascii="Garamond" w:hAnsi="Garamond"/>
          <w:lang w:val="en-CA"/>
        </w:rPr>
        <w:t xml:space="preserve">The ACLU on Net Neutrality as a first-amendment issue: </w:t>
      </w:r>
      <w:hyperlink r:id="rId20" w:history="1">
        <w:r w:rsidRPr="00E43C39">
          <w:rPr>
            <w:rStyle w:val="Hyperlink"/>
            <w:rFonts w:ascii="Garamond" w:hAnsi="Garamond"/>
            <w:lang w:val="en-CA"/>
          </w:rPr>
          <w:t>here</w:t>
        </w:r>
      </w:hyperlink>
    </w:p>
    <w:p w14:paraId="5560A090" w14:textId="77777777" w:rsidR="00105A4E" w:rsidRPr="00E43C39" w:rsidRDefault="00105A4E" w:rsidP="00105A4E">
      <w:pPr>
        <w:pStyle w:val="ListParagraph"/>
        <w:numPr>
          <w:ilvl w:val="0"/>
          <w:numId w:val="28"/>
        </w:numPr>
        <w:rPr>
          <w:rFonts w:ascii="Garamond" w:hAnsi="Garamond"/>
          <w:lang w:val="en-CA"/>
        </w:rPr>
      </w:pPr>
      <w:r w:rsidRPr="00E43C39">
        <w:rPr>
          <w:rFonts w:ascii="Garamond" w:hAnsi="Garamond"/>
          <w:lang w:val="en-CA"/>
        </w:rPr>
        <w:t xml:space="preserve">Carmen </w:t>
      </w:r>
      <w:proofErr w:type="spellStart"/>
      <w:r w:rsidRPr="00E43C39">
        <w:rPr>
          <w:rFonts w:ascii="Garamond" w:hAnsi="Garamond"/>
          <w:lang w:val="en-CA"/>
        </w:rPr>
        <w:t>Scurato</w:t>
      </w:r>
      <w:proofErr w:type="spellEnd"/>
      <w:r w:rsidRPr="00E43C39">
        <w:rPr>
          <w:rFonts w:ascii="Garamond" w:hAnsi="Garamond"/>
          <w:lang w:val="en-CA"/>
        </w:rPr>
        <w:t>, “</w:t>
      </w:r>
      <w:hyperlink r:id="rId21" w:history="1">
        <w:r w:rsidRPr="00E43C39">
          <w:rPr>
            <w:rStyle w:val="Hyperlink"/>
            <w:rFonts w:ascii="Garamond" w:hAnsi="Garamond"/>
            <w:lang w:val="en-CA"/>
          </w:rPr>
          <w:t>Who will be hit hardest by net neutrality</w:t>
        </w:r>
      </w:hyperlink>
      <w:r w:rsidRPr="00E43C39">
        <w:rPr>
          <w:rFonts w:ascii="Garamond" w:hAnsi="Garamond"/>
          <w:lang w:val="en-CA"/>
        </w:rPr>
        <w:t>?”</w:t>
      </w:r>
    </w:p>
    <w:p w14:paraId="76FC9C63" w14:textId="77777777" w:rsidR="00105A4E" w:rsidRDefault="00105A4E" w:rsidP="00105A4E">
      <w:pPr>
        <w:rPr>
          <w:rFonts w:ascii="Garamond" w:hAnsi="Garamond"/>
          <w:b/>
          <w:lang w:val="en-CA"/>
        </w:rPr>
      </w:pPr>
    </w:p>
    <w:p w14:paraId="54086744" w14:textId="77777777" w:rsidR="00105A4E" w:rsidRDefault="00105A4E" w:rsidP="00105A4E">
      <w:pPr>
        <w:rPr>
          <w:rFonts w:ascii="Garamond" w:hAnsi="Garamond"/>
          <w:b/>
          <w:lang w:val="en-CA"/>
        </w:rPr>
      </w:pPr>
    </w:p>
    <w:p w14:paraId="616E8BB8" w14:textId="77777777" w:rsidR="00105A4E" w:rsidRDefault="00105A4E" w:rsidP="00105A4E">
      <w:pPr>
        <w:rPr>
          <w:rFonts w:ascii="Garamond" w:hAnsi="Garamond"/>
          <w:b/>
          <w:lang w:val="en-CA"/>
        </w:rPr>
      </w:pPr>
      <w:r w:rsidRPr="00E43C39">
        <w:rPr>
          <w:rFonts w:ascii="Garamond" w:hAnsi="Garamond"/>
          <w:b/>
          <w:lang w:val="en-CA"/>
        </w:rPr>
        <w:lastRenderedPageBreak/>
        <w:t>Week 16: Wrap-up</w:t>
      </w:r>
    </w:p>
    <w:p w14:paraId="68F300E3" w14:textId="77777777" w:rsidR="00105A4E" w:rsidRPr="007246C8" w:rsidRDefault="00105A4E" w:rsidP="00105A4E">
      <w:pPr>
        <w:rPr>
          <w:rFonts w:ascii="Garamond" w:hAnsi="Garamond"/>
          <w:b/>
          <w:lang w:val="en-CA"/>
        </w:rPr>
      </w:pPr>
    </w:p>
    <w:p w14:paraId="4D75E5A5" w14:textId="3F3D6D03" w:rsidR="00105A4E" w:rsidRDefault="00105A4E" w:rsidP="00105A4E">
      <w:pPr>
        <w:rPr>
          <w:rFonts w:ascii="Garamond" w:hAnsi="Garamond"/>
          <w:lang w:val="en-CA"/>
        </w:rPr>
      </w:pPr>
      <w:r w:rsidRPr="00E43C39">
        <w:rPr>
          <w:rFonts w:ascii="Garamond" w:hAnsi="Garamond"/>
          <w:lang w:val="en-CA"/>
        </w:rPr>
        <w:t xml:space="preserve">Dec 10: </w:t>
      </w:r>
      <w:r w:rsidR="00C224BA">
        <w:rPr>
          <w:rFonts w:ascii="Garamond" w:hAnsi="Garamond"/>
          <w:lang w:val="en-CA"/>
        </w:rPr>
        <w:t>TBD by student interest</w:t>
      </w:r>
    </w:p>
    <w:p w14:paraId="328BCF27" w14:textId="63797140" w:rsidR="00C224BA" w:rsidRPr="00C224BA" w:rsidRDefault="00C224BA" w:rsidP="00105A4E">
      <w:pPr>
        <w:rPr>
          <w:rFonts w:ascii="Garamond" w:hAnsi="Garamond"/>
          <w:i/>
          <w:lang w:val="en-CA"/>
        </w:rPr>
      </w:pPr>
      <w:r>
        <w:rPr>
          <w:rFonts w:ascii="Garamond" w:hAnsi="Garamond"/>
          <w:i/>
          <w:lang w:val="en-CA"/>
        </w:rPr>
        <w:t>Update: The ethics of space exploration</w:t>
      </w:r>
      <w:bookmarkStart w:id="0" w:name="_GoBack"/>
      <w:bookmarkEnd w:id="0"/>
    </w:p>
    <w:p w14:paraId="3EF7DB56" w14:textId="77777777" w:rsidR="00105A4E" w:rsidRPr="00E43C39" w:rsidRDefault="00105A4E" w:rsidP="00105A4E">
      <w:pPr>
        <w:pStyle w:val="ListParagraph"/>
        <w:numPr>
          <w:ilvl w:val="0"/>
          <w:numId w:val="27"/>
        </w:numPr>
        <w:rPr>
          <w:rFonts w:ascii="Garamond" w:hAnsi="Garamond"/>
          <w:lang w:val="en-CA"/>
        </w:rPr>
      </w:pPr>
      <w:r w:rsidRPr="00E43C39">
        <w:rPr>
          <w:rFonts w:ascii="Garamond" w:hAnsi="Garamond"/>
          <w:b/>
          <w:lang w:val="en-CA"/>
        </w:rPr>
        <w:t>Exam questions due</w:t>
      </w:r>
    </w:p>
    <w:p w14:paraId="45A63767" w14:textId="77777777" w:rsidR="00105A4E" w:rsidRPr="00E43C39" w:rsidRDefault="00105A4E" w:rsidP="00105A4E">
      <w:pPr>
        <w:rPr>
          <w:rFonts w:ascii="Garamond" w:hAnsi="Garamond"/>
          <w:lang w:val="en-CA"/>
        </w:rPr>
      </w:pPr>
    </w:p>
    <w:p w14:paraId="14A836FF" w14:textId="77777777" w:rsidR="00105A4E" w:rsidRPr="00E43C39" w:rsidRDefault="00105A4E" w:rsidP="00105A4E">
      <w:pPr>
        <w:rPr>
          <w:rFonts w:ascii="Garamond" w:hAnsi="Garamond"/>
          <w:b/>
          <w:lang w:val="en-CA"/>
        </w:rPr>
      </w:pPr>
      <w:r w:rsidRPr="00E43C39">
        <w:rPr>
          <w:rFonts w:ascii="Garamond" w:hAnsi="Garamond"/>
          <w:b/>
          <w:lang w:val="en-CA"/>
        </w:rPr>
        <w:t xml:space="preserve">Exam TBD by </w:t>
      </w:r>
      <w:proofErr w:type="spellStart"/>
      <w:r w:rsidRPr="00E43C39">
        <w:rPr>
          <w:rFonts w:ascii="Garamond" w:hAnsi="Garamond"/>
          <w:b/>
          <w:lang w:val="en-CA"/>
        </w:rPr>
        <w:t>UPenn</w:t>
      </w:r>
      <w:proofErr w:type="spellEnd"/>
      <w:r w:rsidRPr="00E43C39">
        <w:rPr>
          <w:rFonts w:ascii="Garamond" w:hAnsi="Garamond"/>
          <w:b/>
          <w:lang w:val="en-CA"/>
        </w:rPr>
        <w:t xml:space="preserve"> registrar</w:t>
      </w:r>
    </w:p>
    <w:p w14:paraId="1452A08B" w14:textId="77777777" w:rsidR="00105A4E" w:rsidRPr="00E43C39" w:rsidRDefault="00105A4E" w:rsidP="00105A4E">
      <w:pPr>
        <w:rPr>
          <w:rFonts w:ascii="Garamond" w:hAnsi="Garamond"/>
          <w:b/>
          <w:lang w:val="en-CA"/>
        </w:rPr>
      </w:pPr>
    </w:p>
    <w:p w14:paraId="40E5A80C" w14:textId="77777777" w:rsidR="00105A4E" w:rsidRDefault="00105A4E" w:rsidP="00105A4E">
      <w:pPr>
        <w:rPr>
          <w:rFonts w:ascii="Garamond" w:hAnsi="Garamond"/>
          <w:b/>
          <w:lang w:val="en-CA"/>
        </w:rPr>
      </w:pPr>
      <w:r w:rsidRPr="00E43C39">
        <w:rPr>
          <w:rFonts w:ascii="Garamond" w:hAnsi="Garamond"/>
          <w:b/>
          <w:lang w:val="en-CA"/>
        </w:rPr>
        <w:t>Final paper due Dec. 19</w:t>
      </w:r>
      <w:r w:rsidRPr="007246C8">
        <w:rPr>
          <w:rFonts w:ascii="Garamond" w:hAnsi="Garamond"/>
          <w:b/>
          <w:vertAlign w:val="superscript"/>
          <w:lang w:val="en-CA"/>
        </w:rPr>
        <w:t>th</w:t>
      </w:r>
    </w:p>
    <w:p w14:paraId="7EC5B845" w14:textId="1957FC5D" w:rsidR="00E916C0" w:rsidRPr="00D55D84" w:rsidRDefault="00C224BA" w:rsidP="00105A4E">
      <w:pPr>
        <w:rPr>
          <w:rFonts w:ascii="Garamond" w:hAnsi="Garamond"/>
          <w:b/>
          <w:lang w:val="en-CA"/>
        </w:rPr>
      </w:pPr>
    </w:p>
    <w:sectPr w:rsidR="00E916C0" w:rsidRPr="00D55D84" w:rsidSect="0016271C">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558"/>
    <w:multiLevelType w:val="hybridMultilevel"/>
    <w:tmpl w:val="07EA1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2233"/>
    <w:multiLevelType w:val="hybridMultilevel"/>
    <w:tmpl w:val="927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84CCC"/>
    <w:multiLevelType w:val="hybridMultilevel"/>
    <w:tmpl w:val="D78E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32E6F"/>
    <w:multiLevelType w:val="hybridMultilevel"/>
    <w:tmpl w:val="176C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71526"/>
    <w:multiLevelType w:val="hybridMultilevel"/>
    <w:tmpl w:val="5F8C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D5487"/>
    <w:multiLevelType w:val="hybridMultilevel"/>
    <w:tmpl w:val="F2AA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E0558"/>
    <w:multiLevelType w:val="hybridMultilevel"/>
    <w:tmpl w:val="477C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D0510"/>
    <w:multiLevelType w:val="hybridMultilevel"/>
    <w:tmpl w:val="B08C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471D"/>
    <w:multiLevelType w:val="hybridMultilevel"/>
    <w:tmpl w:val="AF0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677FB"/>
    <w:multiLevelType w:val="hybridMultilevel"/>
    <w:tmpl w:val="555C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E609F"/>
    <w:multiLevelType w:val="hybridMultilevel"/>
    <w:tmpl w:val="14AE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65747"/>
    <w:multiLevelType w:val="hybridMultilevel"/>
    <w:tmpl w:val="29E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441DD"/>
    <w:multiLevelType w:val="hybridMultilevel"/>
    <w:tmpl w:val="F41A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E4C7D"/>
    <w:multiLevelType w:val="hybridMultilevel"/>
    <w:tmpl w:val="4770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C75E0"/>
    <w:multiLevelType w:val="hybridMultilevel"/>
    <w:tmpl w:val="E79C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74951"/>
    <w:multiLevelType w:val="hybridMultilevel"/>
    <w:tmpl w:val="14AC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F360B"/>
    <w:multiLevelType w:val="hybridMultilevel"/>
    <w:tmpl w:val="EFEA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C7F6A"/>
    <w:multiLevelType w:val="hybridMultilevel"/>
    <w:tmpl w:val="C496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224E7"/>
    <w:multiLevelType w:val="hybridMultilevel"/>
    <w:tmpl w:val="F53E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50C30"/>
    <w:multiLevelType w:val="hybridMultilevel"/>
    <w:tmpl w:val="842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20A04"/>
    <w:multiLevelType w:val="hybridMultilevel"/>
    <w:tmpl w:val="EB86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A60A6"/>
    <w:multiLevelType w:val="hybridMultilevel"/>
    <w:tmpl w:val="3BEE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01696"/>
    <w:multiLevelType w:val="hybridMultilevel"/>
    <w:tmpl w:val="587E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9480E"/>
    <w:multiLevelType w:val="hybridMultilevel"/>
    <w:tmpl w:val="EE52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F2C16"/>
    <w:multiLevelType w:val="hybridMultilevel"/>
    <w:tmpl w:val="B004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E1239"/>
    <w:multiLevelType w:val="hybridMultilevel"/>
    <w:tmpl w:val="A820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63054"/>
    <w:multiLevelType w:val="hybridMultilevel"/>
    <w:tmpl w:val="84D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C4ED1"/>
    <w:multiLevelType w:val="hybridMultilevel"/>
    <w:tmpl w:val="B8A4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916F4"/>
    <w:multiLevelType w:val="hybridMultilevel"/>
    <w:tmpl w:val="7264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A6FAB"/>
    <w:multiLevelType w:val="hybridMultilevel"/>
    <w:tmpl w:val="8804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B7C66"/>
    <w:multiLevelType w:val="hybridMultilevel"/>
    <w:tmpl w:val="3A6E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02108"/>
    <w:multiLevelType w:val="hybridMultilevel"/>
    <w:tmpl w:val="4DC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27D74"/>
    <w:multiLevelType w:val="hybridMultilevel"/>
    <w:tmpl w:val="2E40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21C05"/>
    <w:multiLevelType w:val="hybridMultilevel"/>
    <w:tmpl w:val="354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F6291"/>
    <w:multiLevelType w:val="hybridMultilevel"/>
    <w:tmpl w:val="2DAA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A760B"/>
    <w:multiLevelType w:val="hybridMultilevel"/>
    <w:tmpl w:val="B400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825C6"/>
    <w:multiLevelType w:val="hybridMultilevel"/>
    <w:tmpl w:val="A722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E44FA"/>
    <w:multiLevelType w:val="hybridMultilevel"/>
    <w:tmpl w:val="CC14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46A5A"/>
    <w:multiLevelType w:val="hybridMultilevel"/>
    <w:tmpl w:val="80A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C1B98"/>
    <w:multiLevelType w:val="hybridMultilevel"/>
    <w:tmpl w:val="5C3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D05EBB"/>
    <w:multiLevelType w:val="hybridMultilevel"/>
    <w:tmpl w:val="D54E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64D34"/>
    <w:multiLevelType w:val="hybridMultilevel"/>
    <w:tmpl w:val="2D38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D5CED"/>
    <w:multiLevelType w:val="hybridMultilevel"/>
    <w:tmpl w:val="66D8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1"/>
  </w:num>
  <w:num w:numId="4">
    <w:abstractNumId w:val="31"/>
  </w:num>
  <w:num w:numId="5">
    <w:abstractNumId w:val="18"/>
  </w:num>
  <w:num w:numId="6">
    <w:abstractNumId w:val="10"/>
  </w:num>
  <w:num w:numId="7">
    <w:abstractNumId w:val="0"/>
  </w:num>
  <w:num w:numId="8">
    <w:abstractNumId w:val="12"/>
  </w:num>
  <w:num w:numId="9">
    <w:abstractNumId w:val="19"/>
  </w:num>
  <w:num w:numId="10">
    <w:abstractNumId w:val="33"/>
  </w:num>
  <w:num w:numId="11">
    <w:abstractNumId w:val="20"/>
  </w:num>
  <w:num w:numId="12">
    <w:abstractNumId w:val="22"/>
  </w:num>
  <w:num w:numId="13">
    <w:abstractNumId w:val="35"/>
  </w:num>
  <w:num w:numId="14">
    <w:abstractNumId w:val="14"/>
  </w:num>
  <w:num w:numId="15">
    <w:abstractNumId w:val="5"/>
  </w:num>
  <w:num w:numId="16">
    <w:abstractNumId w:val="34"/>
  </w:num>
  <w:num w:numId="17">
    <w:abstractNumId w:val="37"/>
  </w:num>
  <w:num w:numId="18">
    <w:abstractNumId w:val="3"/>
  </w:num>
  <w:num w:numId="19">
    <w:abstractNumId w:val="21"/>
  </w:num>
  <w:num w:numId="20">
    <w:abstractNumId w:val="40"/>
  </w:num>
  <w:num w:numId="21">
    <w:abstractNumId w:val="26"/>
  </w:num>
  <w:num w:numId="22">
    <w:abstractNumId w:val="9"/>
  </w:num>
  <w:num w:numId="23">
    <w:abstractNumId w:val="13"/>
  </w:num>
  <w:num w:numId="24">
    <w:abstractNumId w:val="8"/>
  </w:num>
  <w:num w:numId="25">
    <w:abstractNumId w:val="7"/>
  </w:num>
  <w:num w:numId="26">
    <w:abstractNumId w:val="30"/>
  </w:num>
  <w:num w:numId="27">
    <w:abstractNumId w:val="28"/>
  </w:num>
  <w:num w:numId="28">
    <w:abstractNumId w:val="4"/>
  </w:num>
  <w:num w:numId="29">
    <w:abstractNumId w:val="15"/>
  </w:num>
  <w:num w:numId="30">
    <w:abstractNumId w:val="16"/>
  </w:num>
  <w:num w:numId="31">
    <w:abstractNumId w:val="29"/>
  </w:num>
  <w:num w:numId="32">
    <w:abstractNumId w:val="32"/>
  </w:num>
  <w:num w:numId="33">
    <w:abstractNumId w:val="2"/>
  </w:num>
  <w:num w:numId="34">
    <w:abstractNumId w:val="23"/>
  </w:num>
  <w:num w:numId="35">
    <w:abstractNumId w:val="25"/>
  </w:num>
  <w:num w:numId="36">
    <w:abstractNumId w:val="24"/>
  </w:num>
  <w:num w:numId="37">
    <w:abstractNumId w:val="17"/>
  </w:num>
  <w:num w:numId="38">
    <w:abstractNumId w:val="27"/>
  </w:num>
  <w:num w:numId="39">
    <w:abstractNumId w:val="36"/>
  </w:num>
  <w:num w:numId="40">
    <w:abstractNumId w:val="38"/>
  </w:num>
  <w:num w:numId="41">
    <w:abstractNumId w:val="11"/>
  </w:num>
  <w:num w:numId="42">
    <w:abstractNumId w:val="4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26"/>
    <w:rsid w:val="0001047E"/>
    <w:rsid w:val="000300EE"/>
    <w:rsid w:val="00073EFD"/>
    <w:rsid w:val="000D7026"/>
    <w:rsid w:val="00105A4E"/>
    <w:rsid w:val="00117283"/>
    <w:rsid w:val="001A20B6"/>
    <w:rsid w:val="001E28B5"/>
    <w:rsid w:val="001F6AC7"/>
    <w:rsid w:val="00244CC4"/>
    <w:rsid w:val="00271A19"/>
    <w:rsid w:val="002D3016"/>
    <w:rsid w:val="00351E81"/>
    <w:rsid w:val="00367031"/>
    <w:rsid w:val="00375C04"/>
    <w:rsid w:val="00377F7E"/>
    <w:rsid w:val="003865DB"/>
    <w:rsid w:val="00405D27"/>
    <w:rsid w:val="004C20D4"/>
    <w:rsid w:val="004E7FE7"/>
    <w:rsid w:val="00503264"/>
    <w:rsid w:val="005221E7"/>
    <w:rsid w:val="00526F04"/>
    <w:rsid w:val="00574865"/>
    <w:rsid w:val="00597949"/>
    <w:rsid w:val="005F2847"/>
    <w:rsid w:val="00630954"/>
    <w:rsid w:val="00674DC2"/>
    <w:rsid w:val="006F0A19"/>
    <w:rsid w:val="00700CA9"/>
    <w:rsid w:val="0071171A"/>
    <w:rsid w:val="0072513F"/>
    <w:rsid w:val="00730F2A"/>
    <w:rsid w:val="0073584B"/>
    <w:rsid w:val="00845912"/>
    <w:rsid w:val="00853BD9"/>
    <w:rsid w:val="00862D65"/>
    <w:rsid w:val="0089392F"/>
    <w:rsid w:val="008D2CDF"/>
    <w:rsid w:val="008D5A1A"/>
    <w:rsid w:val="00902127"/>
    <w:rsid w:val="00971CDF"/>
    <w:rsid w:val="009A0DA2"/>
    <w:rsid w:val="009F4508"/>
    <w:rsid w:val="00A030D0"/>
    <w:rsid w:val="00A07840"/>
    <w:rsid w:val="00A11344"/>
    <w:rsid w:val="00A305DC"/>
    <w:rsid w:val="00A761CD"/>
    <w:rsid w:val="00A96D87"/>
    <w:rsid w:val="00AD5BEC"/>
    <w:rsid w:val="00B93823"/>
    <w:rsid w:val="00BB361C"/>
    <w:rsid w:val="00BC169B"/>
    <w:rsid w:val="00BD5E3B"/>
    <w:rsid w:val="00C12684"/>
    <w:rsid w:val="00C224BA"/>
    <w:rsid w:val="00C26E90"/>
    <w:rsid w:val="00C55F31"/>
    <w:rsid w:val="00CA1C3F"/>
    <w:rsid w:val="00D47973"/>
    <w:rsid w:val="00D55D84"/>
    <w:rsid w:val="00D750C1"/>
    <w:rsid w:val="00DA0233"/>
    <w:rsid w:val="00E56E63"/>
    <w:rsid w:val="00EF29A2"/>
    <w:rsid w:val="00F0699E"/>
    <w:rsid w:val="00F41DE2"/>
    <w:rsid w:val="00F44ECD"/>
    <w:rsid w:val="00F550DC"/>
    <w:rsid w:val="00F56D90"/>
    <w:rsid w:val="00F62BCE"/>
    <w:rsid w:val="00F942D2"/>
    <w:rsid w:val="00FA74D4"/>
    <w:rsid w:val="00FD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D01C3"/>
  <w14:defaultImageDpi w14:val="32767"/>
  <w15:chartTrackingRefBased/>
  <w15:docId w15:val="{D356F044-2067-ED4C-95A5-BB9E6D27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026"/>
    <w:pPr>
      <w:ind w:left="720"/>
      <w:contextualSpacing/>
    </w:pPr>
  </w:style>
  <w:style w:type="character" w:styleId="Hyperlink">
    <w:name w:val="Hyperlink"/>
    <w:basedOn w:val="DefaultParagraphFont"/>
    <w:uiPriority w:val="99"/>
    <w:unhideWhenUsed/>
    <w:rsid w:val="000D7026"/>
    <w:rPr>
      <w:color w:val="0563C1" w:themeColor="hyperlink"/>
      <w:u w:val="single"/>
    </w:rPr>
  </w:style>
  <w:style w:type="character" w:styleId="UnresolvedMention">
    <w:name w:val="Unresolved Mention"/>
    <w:basedOn w:val="DefaultParagraphFont"/>
    <w:uiPriority w:val="99"/>
    <w:rsid w:val="00D750C1"/>
    <w:rPr>
      <w:color w:val="605E5C"/>
      <w:shd w:val="clear" w:color="auto" w:fill="E1DFDD"/>
    </w:rPr>
  </w:style>
  <w:style w:type="character" w:styleId="FollowedHyperlink">
    <w:name w:val="FollowedHyperlink"/>
    <w:basedOn w:val="DefaultParagraphFont"/>
    <w:uiPriority w:val="99"/>
    <w:semiHidden/>
    <w:unhideWhenUsed/>
    <w:rsid w:val="00D750C1"/>
    <w:rPr>
      <w:color w:val="954F72" w:themeColor="followedHyperlink"/>
      <w:u w:val="single"/>
    </w:rPr>
  </w:style>
  <w:style w:type="paragraph" w:styleId="BalloonText">
    <w:name w:val="Balloon Text"/>
    <w:basedOn w:val="Normal"/>
    <w:link w:val="BalloonTextChar"/>
    <w:uiPriority w:val="99"/>
    <w:semiHidden/>
    <w:unhideWhenUsed/>
    <w:rsid w:val="00A030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0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enn.edu/academicintegrity/ai_codeofacademicintegrity.html" TargetMode="External"/><Relationship Id="rId13" Type="http://schemas.openxmlformats.org/officeDocument/2006/relationships/hyperlink" Target="https://www.nytimes.com/2017/07/17/opinion/sex-robots-consent.html" TargetMode="External"/><Relationship Id="rId18" Type="http://schemas.openxmlformats.org/officeDocument/2006/relationships/hyperlink" Target="https://www.theguardian.com/world/2016/jan/25/egypt-5-years-on-was-it-ever-a-social-media-revolution" TargetMode="External"/><Relationship Id="rId3" Type="http://schemas.openxmlformats.org/officeDocument/2006/relationships/settings" Target="settings.xml"/><Relationship Id="rId21" Type="http://schemas.openxmlformats.org/officeDocument/2006/relationships/hyperlink" Target="https://www.theguardian.com/commentisfree/2017/dec/18/net-neutrality-marginalised-america-open-internet-fcc" TargetMode="External"/><Relationship Id="rId7" Type="http://schemas.openxmlformats.org/officeDocument/2006/relationships/hyperlink" Target="http://www.sciencedirect.com/science/article/pii/S0360131506001436" TargetMode="External"/><Relationship Id="rId12" Type="http://schemas.openxmlformats.org/officeDocument/2006/relationships/hyperlink" Target="https://www.theguardian.com/science/political-science/2018/apr/13/self-driving-car-companies-should-not-be-allowed-to-investigate-their-own-crashes" TargetMode="External"/><Relationship Id="rId17" Type="http://schemas.openxmlformats.org/officeDocument/2006/relationships/hyperlink" Target="https://www.nytimes.com/2018/04/04/us/politics/cambridge-analytica-scandal-fallout.html" TargetMode="External"/><Relationship Id="rId2" Type="http://schemas.openxmlformats.org/officeDocument/2006/relationships/styles" Target="styles.xml"/><Relationship Id="rId16" Type="http://schemas.openxmlformats.org/officeDocument/2006/relationships/hyperlink" Target="https://asunow.asu.edu/20171227-solutions-looking-war-technology-and-identity-moral-perspective" TargetMode="External"/><Relationship Id="rId20" Type="http://schemas.openxmlformats.org/officeDocument/2006/relationships/hyperlink" Target="https://www.aclu.org/issues/free-speech/internet-speech/what-net-neutrality" TargetMode="External"/><Relationship Id="rId1" Type="http://schemas.openxmlformats.org/officeDocument/2006/relationships/numbering" Target="numbering.xml"/><Relationship Id="rId6" Type="http://schemas.openxmlformats.org/officeDocument/2006/relationships/hyperlink" Target="https://www.washingtonpost.com/news/wonk/wp/2016/05/16/why-smart-kids-shouldnt-use-laptops-in-class/?utm_term=.0ffdcc27fe44" TargetMode="External"/><Relationship Id="rId11" Type="http://schemas.openxmlformats.org/officeDocument/2006/relationships/hyperlink" Target="https://www.technologyreview.com/s/526401/laws-and-ethics-cant-keep-pace-with-technology/" TargetMode="External"/><Relationship Id="rId5" Type="http://schemas.openxmlformats.org/officeDocument/2006/relationships/hyperlink" Target="http://journals.sagepub.com/doi/full/10.1177/0956797616677314" TargetMode="External"/><Relationship Id="rId15" Type="http://schemas.openxmlformats.org/officeDocument/2006/relationships/hyperlink" Target="https://www.marketplace.org/2017/12/18/tech/how-will-technology-change-war" TargetMode="External"/><Relationship Id="rId23" Type="http://schemas.openxmlformats.org/officeDocument/2006/relationships/theme" Target="theme/theme1.xml"/><Relationship Id="rId10" Type="http://schemas.openxmlformats.org/officeDocument/2006/relationships/hyperlink" Target="https://plato.stanford.edu/entries/epistemology/" TargetMode="External"/><Relationship Id="rId19" Type="http://schemas.openxmlformats.org/officeDocument/2006/relationships/hyperlink" Target="https://www.theatlantic.com/projects/can-technology-rescue-democracy/" TargetMode="External"/><Relationship Id="rId4" Type="http://schemas.openxmlformats.org/officeDocument/2006/relationships/webSettings" Target="webSettings.xml"/><Relationship Id="rId9" Type="http://schemas.openxmlformats.org/officeDocument/2006/relationships/hyperlink" Target="https://plato.stanford.edu/entries/knowledge-analysis/" TargetMode="External"/><Relationship Id="rId14" Type="http://schemas.openxmlformats.org/officeDocument/2006/relationships/hyperlink" Target="https://www.theatlantic.com/technology/archive/2017/06/kate-darling-robots-aspen/53219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16</cp:revision>
  <cp:lastPrinted>2018-08-21T22:45:00Z</cp:lastPrinted>
  <dcterms:created xsi:type="dcterms:W3CDTF">2018-08-21T22:45:00Z</dcterms:created>
  <dcterms:modified xsi:type="dcterms:W3CDTF">2019-02-13T15:19:00Z</dcterms:modified>
</cp:coreProperties>
</file>